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A11B" w14:textId="0CA5D7BE" w:rsidR="00AA3909" w:rsidRPr="00AA3909" w:rsidRDefault="00AA3909" w:rsidP="00AA3909">
      <w:pPr>
        <w:pStyle w:val="Commentaire"/>
        <w:jc w:val="center"/>
        <w:rPr>
          <w:rFonts w:ascii="Arial" w:hAnsi="Arial" w:cs="Arial"/>
          <w:b/>
          <w:bCs/>
          <w:i w:val="0"/>
          <w:iCs/>
          <w:sz w:val="28"/>
          <w:szCs w:val="28"/>
        </w:rPr>
      </w:pPr>
      <w:r>
        <w:rPr>
          <w:rFonts w:ascii="Arial" w:hAnsi="Arial" w:cs="Arial"/>
          <w:b/>
          <w:bCs/>
          <w:i w:val="0"/>
          <w:iCs/>
          <w:sz w:val="28"/>
          <w:szCs w:val="28"/>
        </w:rPr>
        <w:t>Textes Lacan 1969-1970</w:t>
      </w:r>
    </w:p>
    <w:p w14:paraId="34585FA3" w14:textId="77777777" w:rsidR="00AA3909" w:rsidRDefault="00AA3909" w:rsidP="00AA3909">
      <w:pPr>
        <w:pStyle w:val="Commentaire"/>
        <w:jc w:val="left"/>
        <w:rPr>
          <w:rFonts w:ascii="Arial" w:hAnsi="Arial" w:cs="Arial"/>
        </w:rPr>
      </w:pPr>
    </w:p>
    <w:p w14:paraId="34BB3A06" w14:textId="77777777" w:rsidR="00AA3909" w:rsidRDefault="00AA3909" w:rsidP="00AA3909">
      <w:pPr>
        <w:pStyle w:val="Commentaire"/>
        <w:jc w:val="left"/>
        <w:rPr>
          <w:rFonts w:ascii="Arial" w:hAnsi="Arial" w:cs="Arial"/>
        </w:rPr>
      </w:pPr>
    </w:p>
    <w:p w14:paraId="2BC47A25" w14:textId="3D59AFD4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manuscrites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Jenny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Aubry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octobre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1969,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1983.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37021E">
        <w:rPr>
          <w:rFonts w:ascii="Arial" w:hAnsi="Arial" w:cs="Arial"/>
          <w:i w:val="0"/>
        </w:rPr>
        <w:t>Ornicar</w:t>
      </w:r>
      <w:proofErr w:type="spellEnd"/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?</w:t>
      </w:r>
      <w:r w:rsidRPr="0037021E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37,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avril-juin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1986,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13-14.</w:t>
      </w:r>
    </w:p>
    <w:p w14:paraId="2B8EAE4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1.–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élabore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symptomatique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familiale.</w:t>
      </w:r>
    </w:p>
    <w:p w14:paraId="1BC1265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fondamental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5BE8F98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familial.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complexe,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interventions.</w:t>
      </w:r>
    </w:p>
    <w:p w14:paraId="13B977A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L’articulation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subjectivité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corrélatif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intéressé.</w:t>
      </w:r>
    </w:p>
    <w:p w14:paraId="4D30F43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l’identification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médiation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normalement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père)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fantasmatiques.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révéler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objet.</w:t>
      </w:r>
    </w:p>
    <w:p w14:paraId="6A1525E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réalise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fantasme.</w:t>
      </w:r>
    </w:p>
    <w:p w14:paraId="485B5BB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substituant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névrotique,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perverse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psychotique.</w:t>
      </w:r>
    </w:p>
    <w:p w14:paraId="73DB5F8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aliène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protégé.</w:t>
      </w:r>
    </w:p>
    <w:p w14:paraId="41ED10F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maximum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garantie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ressource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intarissable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culpabilité,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fétiche,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incarner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primordial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refus.</w:t>
      </w:r>
    </w:p>
    <w:p w14:paraId="3EB0B9D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Bref,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immédiatement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accessible,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masculin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subornement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fantasme.</w:t>
      </w:r>
    </w:p>
    <w:p w14:paraId="1CD6F681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DBB749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2.–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Semble-t-il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l’échec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utopies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communautaires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suit.</w:t>
      </w:r>
    </w:p>
    <w:p w14:paraId="1B7410B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résidu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maintient)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conjugale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l’irréductible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transmission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subjective,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anonyme.</w:t>
      </w:r>
    </w:p>
    <w:p w14:paraId="4EB1B96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jugent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père.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particularisé,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fût-il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incarnation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désir.</w:t>
      </w:r>
    </w:p>
    <w:p w14:paraId="1322B9D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63FB4D6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45093FC5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ci-après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Magazine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Littéraire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121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Février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1977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précédant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1969.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L’événement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d’importance.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rythme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régulier,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affiches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annonciatrices.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Événement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d’importance,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intervenait.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décembre.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l’amphithéâtre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remplit.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Assemblée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l’estrade,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alourdi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chaleur,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tassés,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d’excitation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contenue,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emmêlées.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Silence.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éphémère.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Immédiatement,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s’éveille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rompt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commencé,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désoriente…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mémorable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enregistrements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impromptu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issu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tumulte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inaudible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0EE0541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21)</w:t>
      </w:r>
      <w:r w:rsidRPr="0037021E">
        <w:rPr>
          <w:rFonts w:ascii="Arial" w:hAnsi="Arial" w:cs="Arial"/>
          <w:smallCaps/>
        </w:rPr>
        <w:t>Jacques</w:t>
      </w:r>
      <w:proofErr w:type="gramEnd"/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un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chien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passant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l’estrade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qu’il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occupe</w:t>
      </w:r>
      <w:r w:rsidRPr="0037021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égérie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l’angoisse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genoux.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mourir,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Justine…</w:t>
      </w:r>
    </w:p>
    <w:p w14:paraId="4F06C2E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17116B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Eh,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7A81B77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D68E8B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l’auriez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parler…la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promène,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d’invité,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Expérimental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servez.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22)</w:t>
      </w:r>
      <w:r w:rsidRPr="0037021E"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dessin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j’essaierai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profondes.</w:t>
      </w:r>
    </w:p>
    <w:p w14:paraId="1CB37D4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annoncé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habitués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celui-là.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intelligent.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suspendue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Impromptu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fourni.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ton.</w:t>
      </w:r>
    </w:p>
    <w:p w14:paraId="2CDA08B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Deuxièmement,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dessine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m’emploie.</w:t>
      </w:r>
    </w:p>
    <w:p w14:paraId="438D8BA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834705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cas.</w:t>
      </w:r>
    </w:p>
    <w:p w14:paraId="7EC5D90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7238FD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Vincennes.</w:t>
      </w:r>
    </w:p>
    <w:p w14:paraId="7A525B8F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448F741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l’issue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censés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E6542A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1DBA4E7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lastRenderedPageBreak/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prenant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une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voix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fausset</w:t>
      </w:r>
      <w:r w:rsidRPr="0037021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Mademoiselle.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0F61109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éventuellement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imprudemment,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existe.</w:t>
      </w:r>
    </w:p>
    <w:p w14:paraId="19C7014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289852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lentement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n’arrivent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0C6A42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</w:t>
      </w:r>
    </w:p>
    <w:p w14:paraId="0F953F3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BA7354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se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tournant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vers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tableau).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algébrique…</w:t>
      </w:r>
    </w:p>
    <w:p w14:paraId="08B33717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E55289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résoudre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équation.</w:t>
      </w:r>
    </w:p>
    <w:p w14:paraId="04044F9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46E99B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120CDCDA" w14:textId="77777777" w:rsidR="00AA3909" w:rsidRPr="0037021E" w:rsidRDefault="00AA3909" w:rsidP="00AA3909">
      <w:pPr>
        <w:jc w:val="left"/>
        <w:rPr>
          <w:rFonts w:ascii="Arial" w:hAnsi="Arial" w:cs="Arial"/>
          <w:lang w:val="en-GB"/>
        </w:rPr>
      </w:pPr>
      <w:r w:rsidRPr="0037021E">
        <w:rPr>
          <w:rFonts w:ascii="Arial" w:hAnsi="Arial" w:cs="Arial"/>
          <w:lang w:val="en-GB"/>
        </w:rPr>
        <w:t>S</w:t>
      </w:r>
      <w:r w:rsidRPr="0037021E">
        <w:rPr>
          <w:rFonts w:ascii="Arial" w:hAnsi="Arial" w:cs="Arial"/>
          <w:vertAlign w:val="superscript"/>
          <w:lang w:val="en-GB"/>
        </w:rPr>
        <w:t>2</w:t>
      </w:r>
      <w:r>
        <w:rPr>
          <w:rFonts w:ascii="Arial" w:hAnsi="Arial" w:cs="Arial"/>
          <w:vertAlign w:val="superscript"/>
          <w:lang w:val="en-GB"/>
        </w:rPr>
        <w:t xml:space="preserve"> </w:t>
      </w:r>
      <w:r w:rsidRPr="0037021E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 xml:space="preserve"> </w:t>
      </w:r>
      <w:r w:rsidRPr="0037021E">
        <w:rPr>
          <w:rFonts w:ascii="Arial" w:hAnsi="Arial" w:cs="Arial"/>
          <w:caps/>
          <w:lang w:val="en-GB"/>
        </w:rPr>
        <w:t>s</w:t>
      </w:r>
      <w:r>
        <w:rPr>
          <w:rFonts w:ascii="Arial" w:hAnsi="Arial" w:cs="Arial"/>
          <w:lang w:val="en-GB"/>
        </w:rPr>
        <w:t xml:space="preserve"> </w:t>
      </w:r>
      <w:proofErr w:type="spellStart"/>
      <w:r w:rsidRPr="0037021E">
        <w:rPr>
          <w:rFonts w:ascii="Arial" w:hAnsi="Arial" w:cs="Arial"/>
          <w:lang w:val="en-GB"/>
        </w:rPr>
        <w:t>S</w:t>
      </w:r>
      <w:proofErr w:type="spellEnd"/>
    </w:p>
    <w:p w14:paraId="12814DF9" w14:textId="77777777" w:rsidR="00AA3909" w:rsidRPr="0037021E" w:rsidRDefault="00AA3909" w:rsidP="00AA3909">
      <w:pPr>
        <w:jc w:val="left"/>
        <w:rPr>
          <w:rFonts w:ascii="Arial" w:hAnsi="Arial" w:cs="Arial"/>
          <w:lang w:val="en-GB"/>
        </w:rPr>
      </w:pPr>
      <w:r w:rsidRPr="0037021E">
        <w:rPr>
          <w:rFonts w:ascii="Arial" w:hAnsi="Arial" w:cs="Arial"/>
          <w:lang w:val="en-GB"/>
        </w:rPr>
        <w:t>S</w:t>
      </w:r>
      <w:r w:rsidRPr="0037021E">
        <w:rPr>
          <w:rFonts w:ascii="Arial" w:hAnsi="Arial" w:cs="Arial"/>
          <w:vertAlign w:val="superscript"/>
          <w:lang w:val="en-GB"/>
        </w:rPr>
        <w:t>1</w:t>
      </w:r>
      <w:r>
        <w:rPr>
          <w:rFonts w:ascii="Arial" w:hAnsi="Arial" w:cs="Arial"/>
          <w:vertAlign w:val="superscript"/>
          <w:lang w:val="en-GB"/>
        </w:rPr>
        <w:t xml:space="preserve"> </w:t>
      </w:r>
      <w:r w:rsidRPr="0037021E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</w:t>
      </w:r>
      <w:proofErr w:type="spellStart"/>
      <w:r w:rsidRPr="0037021E">
        <w:rPr>
          <w:rFonts w:ascii="Arial" w:hAnsi="Arial" w:cs="Arial"/>
          <w:lang w:val="en-GB"/>
        </w:rPr>
        <w:t>S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37021E">
        <w:rPr>
          <w:rFonts w:ascii="Arial" w:hAnsi="Arial" w:cs="Arial"/>
          <w:lang w:val="en-GB"/>
        </w:rPr>
        <w:t>a</w:t>
      </w:r>
    </w:p>
    <w:p w14:paraId="0598F47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fondamentale.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élaboré,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tentative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j’aboutis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tentative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d’instaurer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manipuler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encourageant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psychanalysant.</w:t>
      </w:r>
    </w:p>
    <w:p w14:paraId="57E75D1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impossible…et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remplie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apercevrez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s’engendre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1EBD9E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d’articuler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année-là,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68,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interrompu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sympathie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remuait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modérément.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mémoire,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défunt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Marcel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célibataire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chocolat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chocolat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Bref,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carafe,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donne.</w:t>
      </w:r>
    </w:p>
    <w:p w14:paraId="30127D5B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05FE61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surdité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relative.</w:t>
      </w:r>
    </w:p>
    <w:p w14:paraId="0A0C19D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D481A2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recommander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conseiller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mauvaises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lectures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elles-mêmes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best-sellers.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conseille,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grotesque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deshabité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&lt;</w:t>
      </w:r>
      <w:proofErr w:type="spellStart"/>
      <w:r w:rsidRPr="0037021E">
        <w:rPr>
          <w:rFonts w:ascii="Arial" w:hAnsi="Arial" w:cs="Arial"/>
        </w:rPr>
        <w:t>paulhanerie</w:t>
      </w:r>
      <w:proofErr w:type="spellEnd"/>
      <w:r w:rsidRPr="0037021E">
        <w:rPr>
          <w:rFonts w:ascii="Arial" w:hAnsi="Arial" w:cs="Arial"/>
        </w:rPr>
        <w:t>&gt;</w:t>
      </w:r>
      <w:r w:rsidRPr="0037021E">
        <w:rPr>
          <w:rStyle w:val="Appelnotedebasdep"/>
          <w:rFonts w:ascii="Arial" w:hAnsi="Arial" w:cs="Arial"/>
        </w:rPr>
        <w:footnoteReference w:customMarkFollows="1" w:id="1"/>
        <w:t>*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tirerez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énoncés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incontestablement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contestataires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charmant,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sympathique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canadien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pertinentes,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l’Institut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commission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qu’exige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merveille.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signerais,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conclusions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magistralement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démontrée.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extrémiste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renouvelle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radicalement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sélection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intéressées,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gratuite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l’Institut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relèvent.</w:t>
      </w:r>
    </w:p>
    <w:p w14:paraId="221F59B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7C10F9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347F7BA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19B79C2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flic.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s’occupent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d’eux.</w:t>
      </w:r>
    </w:p>
    <w:p w14:paraId="33EF0A0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74611B7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marchait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psychanalystes.</w:t>
      </w:r>
    </w:p>
    <w:p w14:paraId="4C678B6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B5BF34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annonces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couverts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autocritique.</w:t>
      </w:r>
    </w:p>
    <w:p w14:paraId="5190536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28DCEFF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moi.</w:t>
      </w:r>
    </w:p>
    <w:p w14:paraId="3EED8947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9B8406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dispensé,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C8AD66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25500F5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l’expliquer.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invité.</w:t>
      </w:r>
    </w:p>
    <w:p w14:paraId="0B69B2C2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0FB85C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C472FA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1FCF5B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</w:p>
    <w:p w14:paraId="706B1650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743FB0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[paranoïa]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&lt;paranoïaque&gt;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ici.</w:t>
      </w:r>
    </w:p>
    <w:p w14:paraId="660291C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B9ECB9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aujourd’hui,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délicate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Valeur.</w:t>
      </w:r>
    </w:p>
    <w:p w14:paraId="65F55351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F8A471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tapis.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manœuvre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traîner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l’année,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u</w:t>
      </w:r>
      <w:r w:rsidRPr="0037021E">
        <w:rPr>
          <w:rFonts w:ascii="Arial" w:hAnsi="Arial" w:cs="Arial"/>
        </w:rPr>
        <w:t>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v</w:t>
      </w:r>
      <w:r w:rsidRPr="0037021E">
        <w:rPr>
          <w:rFonts w:ascii="Arial" w:hAnsi="Arial" w:cs="Arial"/>
        </w:rPr>
        <w:t>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fout.</w:t>
      </w:r>
    </w:p>
    <w:p w14:paraId="46D6BA3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6B3916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23)</w:t>
      </w:r>
      <w:r w:rsidRPr="0037021E">
        <w:rPr>
          <w:rFonts w:ascii="Arial" w:hAnsi="Arial" w:cs="Arial"/>
        </w:rPr>
        <w:t>foute</w:t>
      </w:r>
      <w:proofErr w:type="gram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beaucoup…C’est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habitude.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quatrième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voici.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</w:t>
      </w:r>
      <w:r w:rsidRPr="0037021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expliqué…</w:t>
      </w:r>
    </w:p>
    <w:p w14:paraId="21DEBF3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95A78C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réclament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coince.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vrai.</w:t>
      </w:r>
    </w:p>
    <w:p w14:paraId="1ED8FF7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5CCDAC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gauche…</w:t>
      </w:r>
    </w:p>
    <w:p w14:paraId="1EF21C1A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492CC51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droite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Lacan.</w:t>
      </w:r>
    </w:p>
    <w:p w14:paraId="5591232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BFE39F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précédent.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l’importance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commencez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essentiellement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Maître…</w:t>
      </w:r>
    </w:p>
    <w:p w14:paraId="2302149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1DDB61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Lacan.</w:t>
      </w:r>
    </w:p>
    <w:p w14:paraId="51A0194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5F7839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–…à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ordonne,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résultat,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fruit,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l’esclave.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algèbre,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d’annoncer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a</w:t>
      </w:r>
      <w:r w:rsidRPr="0037021E">
        <w:rPr>
          <w:rFonts w:ascii="Arial" w:hAnsi="Arial" w:cs="Arial"/>
        </w:rPr>
        <w:t>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révélée,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plus-value.</w:t>
      </w:r>
    </w:p>
    <w:p w14:paraId="0380829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prouvez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consentez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applaudissez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mêmes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égalés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estampillés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Valeur.</w:t>
      </w:r>
    </w:p>
    <w:p w14:paraId="741F8870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8C234D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Moralité,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estampillé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Lacan.</w:t>
      </w:r>
    </w:p>
    <w:p w14:paraId="4D72C5A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715302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n’estampille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présumez-vous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estampiller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12E5CAA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149CF54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estampilleras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rassure-toi.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estampillés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s’apparente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qualifies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Tralala,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Boum-Boum,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Tsoin-Tsoin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d’opinion.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taire.</w:t>
      </w:r>
    </w:p>
    <w:p w14:paraId="647AD25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6E3AE1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puis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usant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comme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sait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faire,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d’une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voix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aiguë</w:t>
      </w:r>
      <w:r w:rsidRPr="0037021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reproche.</w:t>
      </w:r>
    </w:p>
    <w:p w14:paraId="77999BF0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B00374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3254963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7212F75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exigences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telles…</w:t>
      </w:r>
    </w:p>
    <w:p w14:paraId="5CA7DC7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EC2621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2397BB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love-in.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d’accord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transformer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love-in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sauvage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commençant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à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se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déshabiller,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s’arrête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après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avoir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retiré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sa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chemise</w:t>
      </w:r>
      <w:r w:rsidRPr="0037021E">
        <w:rPr>
          <w:rFonts w:ascii="Arial" w:hAnsi="Arial" w:cs="Arial"/>
        </w:rPr>
        <w:t>).</w:t>
      </w:r>
    </w:p>
    <w:p w14:paraId="224C359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0B16D93" w14:textId="77777777" w:rsidR="00AA3909" w:rsidRPr="0037021E" w:rsidRDefault="00AA3909" w:rsidP="00AA3909">
      <w:pPr>
        <w:jc w:val="left"/>
        <w:rPr>
          <w:rFonts w:ascii="Arial" w:hAnsi="Arial" w:cs="Arial"/>
          <w:lang w:val="es-ES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l’Open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Theater,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complètement.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lang w:val="es-ES"/>
        </w:rPr>
        <w:t>Allez</w:t>
      </w:r>
      <w:proofErr w:type="spellEnd"/>
      <w:r w:rsidRPr="0037021E">
        <w:rPr>
          <w:rFonts w:ascii="Arial" w:hAnsi="Arial" w:cs="Arial"/>
          <w:lang w:val="es-ES"/>
        </w:rPr>
        <w:t>-y,</w:t>
      </w:r>
      <w:r>
        <w:rPr>
          <w:rFonts w:ascii="Arial" w:hAnsi="Arial" w:cs="Arial"/>
          <w:lang w:val="es-ES"/>
        </w:rPr>
        <w:t xml:space="preserve"> </w:t>
      </w:r>
      <w:proofErr w:type="spellStart"/>
      <w:r w:rsidRPr="0037021E">
        <w:rPr>
          <w:rFonts w:ascii="Arial" w:hAnsi="Arial" w:cs="Arial"/>
          <w:lang w:val="es-ES"/>
        </w:rPr>
        <w:t>mais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 w:rsidRPr="0037021E">
        <w:rPr>
          <w:rFonts w:ascii="Arial" w:hAnsi="Arial" w:cs="Arial"/>
          <w:lang w:val="es-ES"/>
        </w:rPr>
        <w:t>allez</w:t>
      </w:r>
      <w:proofErr w:type="spellEnd"/>
      <w:r w:rsidRPr="0037021E">
        <w:rPr>
          <w:rFonts w:ascii="Arial" w:hAnsi="Arial" w:cs="Arial"/>
          <w:lang w:val="es-ES"/>
        </w:rPr>
        <w:t>-y,</w:t>
      </w:r>
      <w:r>
        <w:rPr>
          <w:rFonts w:ascii="Arial" w:hAnsi="Arial" w:cs="Arial"/>
          <w:lang w:val="es-ES"/>
        </w:rPr>
        <w:t xml:space="preserve"> </w:t>
      </w:r>
      <w:r w:rsidRPr="0037021E">
        <w:rPr>
          <w:rFonts w:ascii="Arial" w:hAnsi="Arial" w:cs="Arial"/>
          <w:lang w:val="es-ES"/>
        </w:rPr>
        <w:t>ben</w:t>
      </w:r>
      <w:r>
        <w:rPr>
          <w:rFonts w:ascii="Arial" w:hAnsi="Arial" w:cs="Arial"/>
          <w:lang w:val="es-ES"/>
        </w:rPr>
        <w:t xml:space="preserve"> </w:t>
      </w:r>
      <w:proofErr w:type="spellStart"/>
      <w:r w:rsidRPr="0037021E">
        <w:rPr>
          <w:rFonts w:ascii="Arial" w:hAnsi="Arial" w:cs="Arial"/>
          <w:lang w:val="es-ES"/>
        </w:rPr>
        <w:t>continuez</w:t>
      </w:r>
      <w:proofErr w:type="spellEnd"/>
      <w:r w:rsidRPr="0037021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proofErr w:type="spellStart"/>
      <w:proofErr w:type="gramStart"/>
      <w:r w:rsidRPr="0037021E">
        <w:rPr>
          <w:rFonts w:ascii="Arial" w:hAnsi="Arial" w:cs="Arial"/>
          <w:lang w:val="es-ES"/>
        </w:rPr>
        <w:t>Merde</w:t>
      </w:r>
      <w:proofErr w:type="spellEnd"/>
      <w:r>
        <w:rPr>
          <w:rFonts w:ascii="Arial" w:hAnsi="Arial" w:cs="Arial"/>
          <w:lang w:val="es-ES"/>
        </w:rPr>
        <w:t xml:space="preserve"> </w:t>
      </w:r>
      <w:r w:rsidRPr="0037021E">
        <w:rPr>
          <w:rFonts w:ascii="Arial" w:hAnsi="Arial" w:cs="Arial"/>
          <w:lang w:val="es-ES"/>
        </w:rPr>
        <w:t>!</w:t>
      </w:r>
      <w:proofErr w:type="gramEnd"/>
    </w:p>
    <w:p w14:paraId="11C57A52" w14:textId="77777777" w:rsidR="00AA3909" w:rsidRPr="0037021E" w:rsidRDefault="00AA3909" w:rsidP="00AA3909">
      <w:pPr>
        <w:jc w:val="left"/>
        <w:rPr>
          <w:rFonts w:ascii="Arial" w:hAnsi="Arial" w:cs="Arial"/>
          <w:lang w:val="es-ES"/>
        </w:rPr>
      </w:pPr>
    </w:p>
    <w:p w14:paraId="5FF24E10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charrier.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déshabiller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tapant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drôle,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simpliste.</w:t>
      </w:r>
    </w:p>
    <w:p w14:paraId="6DA9B77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22EF5F0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simpliste</w:t>
      </w:r>
    </w:p>
    <w:p w14:paraId="541CE4C2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380CB2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intéressant.</w:t>
      </w:r>
    </w:p>
    <w:p w14:paraId="2EFF825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1B3853B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</w:p>
    <w:p w14:paraId="5AEF927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3D24E3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moment-là.</w:t>
      </w:r>
    </w:p>
    <w:p w14:paraId="260FB1A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31E4DE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triste</w:t>
      </w:r>
    </w:p>
    <w:p w14:paraId="7CA027C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723F83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métro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soir.</w:t>
      </w:r>
    </w:p>
    <w:p w14:paraId="29F5D22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68C3E9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qu’eux.</w:t>
      </w:r>
    </w:p>
    <w:p w14:paraId="5D4B176D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4CE9D3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éprouvent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eux.</w:t>
      </w:r>
    </w:p>
    <w:p w14:paraId="25733BE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0CDC15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prouvé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008012B0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4C598DC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l’assistance,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fauteuil,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entendre.</w:t>
      </w:r>
    </w:p>
    <w:p w14:paraId="229FF83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E01FF6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</w:p>
    <w:p w14:paraId="5DB0708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4D8ED6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rien.</w:t>
      </w:r>
    </w:p>
    <w:p w14:paraId="2117D7B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ABB5EC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L-A-C-A-N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712F9CD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AA16FF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projet.</w:t>
      </w:r>
    </w:p>
    <w:p w14:paraId="2E518B6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d’articuler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fonctionnent)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l’incomplétude…</w:t>
      </w:r>
    </w:p>
    <w:p w14:paraId="095D05F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révolutionnaires,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Tout.</w:t>
      </w:r>
    </w:p>
    <w:p w14:paraId="50BACCFD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956F43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07E3571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791E6C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retourniez,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béance.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récupération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tourmente.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plus-value.</w:t>
      </w:r>
    </w:p>
    <w:p w14:paraId="734F21B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décisif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historiquement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événements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historiques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jugent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l’hystérique.</w:t>
      </w:r>
    </w:p>
    <w:p w14:paraId="3DCCE62F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8A7733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psychanalyste…</w:t>
      </w:r>
    </w:p>
    <w:p w14:paraId="4AFBCC2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8D4305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l’amour…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s’arrête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s’arrête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repasser.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plaisanteries,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castration.</w:t>
      </w:r>
    </w:p>
    <w:p w14:paraId="3F4E4AB9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99576F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ronronne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tranquillement,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cinquante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b</w:t>
      </w:r>
      <w:r w:rsidRPr="0037021E">
        <w:rPr>
          <w:rFonts w:ascii="Arial" w:hAnsi="Arial" w:cs="Arial"/>
        </w:rPr>
        <w:t>eaux-</w:t>
      </w:r>
      <w:r w:rsidRPr="0037021E">
        <w:rPr>
          <w:rFonts w:ascii="Arial" w:hAnsi="Arial" w:cs="Arial"/>
          <w:caps/>
        </w:rPr>
        <w:t>a</w:t>
      </w:r>
      <w:r w:rsidRPr="0037021E">
        <w:rPr>
          <w:rFonts w:ascii="Arial" w:hAnsi="Arial" w:cs="Arial"/>
        </w:rPr>
        <w:t>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arrêter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flics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Beaujon,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mandarin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présent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24)</w:t>
      </w:r>
      <w:r w:rsidRPr="0037021E">
        <w:rPr>
          <w:rFonts w:ascii="Arial" w:hAnsi="Arial" w:cs="Arial"/>
        </w:rPr>
        <w:t>sont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sauvage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Ministère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l’Équipement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bidonvilles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Chalandon.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ronronnement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magistral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pourrissement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</w:p>
    <w:p w14:paraId="3602DBA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26B2107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franchement,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conneries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182E0A1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946911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6338ECA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19DCBA70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gueuler.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salle.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l’intérieur,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établis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intervenions.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Beaux-Arts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sauvage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bidonvilles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Chalandon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l’extérieur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débouché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détruire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u</w:t>
      </w:r>
      <w:r w:rsidRPr="0037021E">
        <w:rPr>
          <w:rFonts w:ascii="Arial" w:hAnsi="Arial" w:cs="Arial"/>
        </w:rPr>
        <w:t>niversité.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tout-à-l’heure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là-dessus.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détruite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majorité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d’étudiants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l’intérieur,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révolutionnaires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ouvriers,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tout-à-l’heure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n’existe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pas…</w:t>
      </w:r>
    </w:p>
    <w:p w14:paraId="43E90B6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E66D7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existe…</w:t>
      </w:r>
    </w:p>
    <w:p w14:paraId="2A6E5FE6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761BAE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proofErr w:type="spellEnd"/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l’extérieur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implicite.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arrêtant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pinailler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académique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ras-le-bol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merde.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académique,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bourgeoise.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l’extérieur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dehors.</w:t>
      </w:r>
    </w:p>
    <w:p w14:paraId="2B4CA45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smallCaps/>
        </w:rPr>
      </w:pPr>
    </w:p>
    <w:p w14:paraId="36493E5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es-tu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2E9C4A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smallCaps/>
        </w:rPr>
      </w:pPr>
    </w:p>
    <w:p w14:paraId="4D294EB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dedans,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</w:p>
    <w:p w14:paraId="44BCE65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1DDCA19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entrez…</w:t>
      </w:r>
    </w:p>
    <w:p w14:paraId="34301AD6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4825CA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termine.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piège.</w:t>
      </w:r>
    </w:p>
    <w:p w14:paraId="082A705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F25112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vrai.</w:t>
      </w:r>
    </w:p>
    <w:p w14:paraId="2C10B51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17FF8FE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Foucault,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Dommergues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Terray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doigt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l’œil.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l’air.</w:t>
      </w:r>
    </w:p>
    <w:p w14:paraId="4240E11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E0739F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lastRenderedPageBreak/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devenez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aphasiques,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conséquent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dedans…</w:t>
      </w:r>
    </w:p>
    <w:p w14:paraId="0646BA8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26F918E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aphasique.</w:t>
      </w:r>
    </w:p>
    <w:p w14:paraId="6D2FE8B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1FFEFE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aphasique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aphasique.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minimum…</w:t>
      </w:r>
    </w:p>
    <w:p w14:paraId="32A2492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16DD42C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</w:p>
    <w:p w14:paraId="4157651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smallCaps/>
        </w:rPr>
      </w:pPr>
    </w:p>
    <w:p w14:paraId="50CE284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aphasique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0FEC0E7A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DF41A4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tripatouillages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personnels.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militer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l’extérieur.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rapidement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vue.</w:t>
      </w:r>
    </w:p>
    <w:p w14:paraId="48A0622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BE2DFC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çà</w:t>
      </w:r>
      <w:proofErr w:type="spellEnd"/>
      <w:r w:rsidRPr="0037021E">
        <w:rPr>
          <w:rFonts w:ascii="Arial" w:hAnsi="Arial" w:cs="Arial"/>
        </w:rPr>
        <w:t>.</w:t>
      </w:r>
    </w:p>
    <w:p w14:paraId="59AF3B5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voulez-vous…</w:t>
      </w:r>
    </w:p>
    <w:p w14:paraId="328564D5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427A177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comprendre.</w:t>
      </w:r>
    </w:p>
    <w:p w14:paraId="60E42DF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2CC52E5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configuration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Ouvriers-Paysans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abouti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manche.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Républiques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Socialistes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Soviétiques,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</w:p>
    <w:p w14:paraId="2390450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0B513E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révisionnisme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Marxisme-Léninisme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6DCA6AF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977BB3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Allez.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l’atmosphère,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Là.</w:t>
      </w:r>
    </w:p>
    <w:p w14:paraId="5156DDB7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C84850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rien.</w:t>
      </w:r>
    </w:p>
    <w:p w14:paraId="52F1402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C37F33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conçois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l’organisation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l’U.R.S.S.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597B2C6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5640D1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</w:p>
    <w:p w14:paraId="4A570DB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8B6D21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8A6B2AA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E211CB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756929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F4247A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conséquences,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l’aise.</w:t>
      </w:r>
    </w:p>
    <w:p w14:paraId="7CC2BBB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5A909B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inéluctable.</w:t>
      </w:r>
    </w:p>
    <w:p w14:paraId="50E78DF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E3E5C0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d’accord.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infranchissables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appelée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d’incomplétude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parfaite.</w:t>
      </w:r>
    </w:p>
    <w:p w14:paraId="195D58D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D25802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amphithéâtre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800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clown,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célèbre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groupuscules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12B2286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smallCaps/>
        </w:rPr>
      </w:pPr>
    </w:p>
    <w:p w14:paraId="57C558F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égarés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camarades.</w:t>
      </w:r>
    </w:p>
    <w:p w14:paraId="48F25870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smallCaps/>
        </w:rPr>
      </w:pPr>
    </w:p>
    <w:p w14:paraId="1437ABB0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6C2411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54844D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d’articuler,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L’aphasie,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flanche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Figurez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machins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débrouiller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infirmes.</w:t>
      </w:r>
    </w:p>
    <w:p w14:paraId="508576AB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B266F6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Lénine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aphasique.</w:t>
      </w:r>
    </w:p>
    <w:p w14:paraId="7C8D018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881B2C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impromptus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l’aspiration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d’aboutir,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preuve.</w:t>
      </w:r>
    </w:p>
    <w:p w14:paraId="32B5330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aspirez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l’aurez.</w:t>
      </w:r>
    </w:p>
    <w:p w14:paraId="6C732AC5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193CAD3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Pompidou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47CF101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DA94A2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Pompidou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128D8C9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25)</w:t>
      </w:r>
      <w:r w:rsidRPr="0037021E">
        <w:rPr>
          <w:rFonts w:ascii="Arial" w:hAnsi="Arial" w:cs="Arial"/>
        </w:rPr>
        <w:t>Alors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questions.</w:t>
      </w:r>
    </w:p>
    <w:p w14:paraId="5B56292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Libéral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1376C4BF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4E66909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Pompidou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libéral,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aussi.</w:t>
      </w:r>
    </w:p>
    <w:p w14:paraId="4FC64D2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58A5F2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Jacques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libéral,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anti-progressiste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progressiste,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progressiste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révoltez.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collaborer,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Vincennes,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ilotes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régime.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Regardez-les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jouir</w:t>
      </w:r>
      <w:proofErr w:type="gramStart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»…</w:t>
      </w:r>
      <w:proofErr w:type="gramEnd"/>
    </w:p>
    <w:p w14:paraId="2872404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aujourd’hui.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Bye.</w:t>
      </w:r>
    </w:p>
    <w:p w14:paraId="4218B21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terminé.</w:t>
      </w:r>
    </w:p>
    <w:p w14:paraId="48751570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4EC457E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D6D4089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4351BF21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default" r:id="rId13"/>
          <w:footerReference w:type="default" r:id="rId14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321E3C64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Coll.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p.7-12.</w:t>
      </w:r>
    </w:p>
    <w:p w14:paraId="4CFF954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position w:val="12"/>
          <w:sz w:val="16"/>
          <w:szCs w:val="16"/>
        </w:rPr>
        <w:t>(7)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signe…</w:t>
      </w:r>
    </w:p>
    <w:p w14:paraId="040EB38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soumet-il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bride.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Féminité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toute-puissante,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prunes,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Roi.</w:t>
      </w:r>
    </w:p>
    <w:p w14:paraId="430A7A7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Atout-maître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bâti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trente-six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commande,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distribution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main.</w:t>
      </w:r>
    </w:p>
    <w:p w14:paraId="04081B9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sujétion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détenteur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d’après-vol,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véhicule,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Féminité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ombre.</w:t>
      </w:r>
    </w:p>
    <w:p w14:paraId="46164D5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tout-puissant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position w:val="12"/>
          <w:sz w:val="16"/>
          <w:szCs w:val="16"/>
        </w:rPr>
        <w:t>(8)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lègue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mi-corps.</w:t>
      </w:r>
    </w:p>
    <w:p w14:paraId="60A1B6E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châtré,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châtré,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Dupin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jambes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cheminée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lisse.</w:t>
      </w:r>
    </w:p>
    <w:p w14:paraId="36F2B3E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s’achever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féminise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52)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Lecoq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poulet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funeste…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défier.</w:t>
      </w:r>
    </w:p>
    <w:p w14:paraId="17EB912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redevenue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maligne,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désarmée,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amincit.</w:t>
      </w:r>
    </w:p>
    <w:p w14:paraId="432CA43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s’affermit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masochisme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guette.</w:t>
      </w:r>
    </w:p>
    <w:p w14:paraId="22A5A9E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Dupin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égal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maladresse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inattendue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D’ordinaire,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Dupin,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irrévélé,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close.</w:t>
      </w:r>
    </w:p>
    <w:p w14:paraId="4873D26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expliquerais-je,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d’entrée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entendus.</w:t>
      </w:r>
    </w:p>
    <w:p w14:paraId="1E5C21F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Dupin,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maîtres.</w:t>
      </w:r>
    </w:p>
    <w:p w14:paraId="4F91064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travers.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ridiculisés.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m’affirment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méfient,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rigueur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inégaux.</w:t>
      </w:r>
    </w:p>
    <w:p w14:paraId="09AADF6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position w:val="12"/>
          <w:sz w:val="16"/>
          <w:szCs w:val="16"/>
        </w:rPr>
        <w:t>(</w:t>
      </w:r>
      <w:proofErr w:type="gramStart"/>
      <w:r w:rsidRPr="0037021E">
        <w:rPr>
          <w:rFonts w:ascii="Arial" w:hAnsi="Arial" w:cs="Arial"/>
          <w:position w:val="12"/>
          <w:sz w:val="16"/>
          <w:szCs w:val="16"/>
        </w:rPr>
        <w:t>9)</w:t>
      </w:r>
      <w:r w:rsidRPr="0037021E">
        <w:rPr>
          <w:rFonts w:ascii="Arial" w:hAnsi="Arial" w:cs="Arial"/>
        </w:rPr>
        <w:t>Mais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rigueur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inhibe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pièges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avis.</w:t>
      </w:r>
    </w:p>
    <w:p w14:paraId="7B497E2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l’opinion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poche,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  <w:iCs/>
        </w:rPr>
        <w:t>vademecum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l’appelait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l’ancien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neuf,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m’apporte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bruit.</w:t>
      </w:r>
    </w:p>
    <w:p w14:paraId="4D79BB8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persuader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pierre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retour.</w:t>
      </w:r>
    </w:p>
    <w:p w14:paraId="521BA1E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tangible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choisis,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épaves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étonnerais-je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Écrits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mémoire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rebuts,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composés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titre.</w:t>
      </w:r>
    </w:p>
    <w:p w14:paraId="091DEFE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Répétant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qu’esquif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gobé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d’emblée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mer.</w:t>
      </w:r>
    </w:p>
    <w:p w14:paraId="5C8A6A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radoub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atterrir.</w:t>
      </w:r>
    </w:p>
    <w:p w14:paraId="451E15C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chiourme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éprouvée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d’ahaner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s’échoue,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soulagement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bord.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progressisme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rassurer,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suite.</w:t>
      </w:r>
    </w:p>
    <w:p w14:paraId="2E37019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Bref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1953,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empêché,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plaisirs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nostalgie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exquisité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Sartre,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mince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fût-elle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L’opposition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notifiée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Piéron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incompréhensibilité.</w:t>
      </w:r>
    </w:p>
    <w:p w14:paraId="0F43AB9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banaux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abstrus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rougirais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republier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position w:val="12"/>
          <w:sz w:val="16"/>
          <w:szCs w:val="16"/>
        </w:rPr>
        <w:t>(</w:t>
      </w:r>
      <w:proofErr w:type="gramStart"/>
      <w:r w:rsidRPr="0037021E">
        <w:rPr>
          <w:rFonts w:ascii="Arial" w:hAnsi="Arial" w:cs="Arial"/>
          <w:position w:val="12"/>
          <w:sz w:val="16"/>
          <w:szCs w:val="16"/>
        </w:rPr>
        <w:t>10)</w:t>
      </w:r>
      <w:r w:rsidRPr="0037021E">
        <w:rPr>
          <w:rFonts w:ascii="Arial" w:hAnsi="Arial" w:cs="Arial"/>
        </w:rPr>
        <w:t>même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l’ignorance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l’illustrant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Bergson).</w:t>
      </w:r>
    </w:p>
    <w:p w14:paraId="321B3F4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crédite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d’âneries,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soyons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paulhaneries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hihaner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oreilles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m’entendent.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Paulhan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rigueur,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détonerait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bestiaire</w:t>
      </w:r>
      <w:r w:rsidRPr="0037021E"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absent).</w:t>
      </w:r>
    </w:p>
    <w:p w14:paraId="5A57B58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tâcheron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tâcheron,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traîne.</w:t>
      </w:r>
    </w:p>
    <w:p w14:paraId="71DBC5F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Énoncer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rencontré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préliminaire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s’arrête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soi.</w:t>
      </w:r>
    </w:p>
    <w:p w14:paraId="1747AC3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relever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dérangées.</w:t>
      </w:r>
    </w:p>
    <w:p w14:paraId="33A5A4A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s’habituer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schèmes,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scientifiquement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stoïcienne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6C"/>
      </w:r>
      <w:r w:rsidRPr="0037021E">
        <w:rPr>
          <w:rFonts w:ascii="Arial" w:hAnsi="Arial" w:cs="Arial"/>
          <w:szCs w:val="24"/>
        </w:rPr>
        <w:sym w:font="Athenian" w:char="F065"/>
      </w:r>
      <w:r w:rsidRPr="0037021E">
        <w:rPr>
          <w:rFonts w:ascii="Arial" w:hAnsi="Arial" w:cs="Arial"/>
          <w:szCs w:val="24"/>
        </w:rPr>
        <w:sym w:font="Athenian" w:char="F06B"/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F1"/>
      </w:r>
      <w:r w:rsidRPr="0037021E">
        <w:rPr>
          <w:rFonts w:ascii="Arial" w:hAnsi="Arial" w:cs="Arial"/>
          <w:szCs w:val="24"/>
        </w:rPr>
        <w:sym w:font="Athenian" w:char="F06E"/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lang w:val="el-GR"/>
        </w:rPr>
        <w:t>λεκτον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réserve,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accessible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douillet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l’illusion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tripette.</w:t>
      </w:r>
    </w:p>
    <w:p w14:paraId="74AA4DC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s’aperçoit,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heureusement,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arrêter,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s’élèvent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protestations.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professeur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pertinent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position w:val="12"/>
          <w:sz w:val="16"/>
          <w:szCs w:val="16"/>
        </w:rPr>
        <w:t>(</w:t>
      </w:r>
      <w:proofErr w:type="gramStart"/>
      <w:r w:rsidRPr="0037021E">
        <w:rPr>
          <w:rFonts w:ascii="Arial" w:hAnsi="Arial" w:cs="Arial"/>
          <w:position w:val="12"/>
          <w:sz w:val="16"/>
          <w:szCs w:val="16"/>
        </w:rPr>
        <w:t>11)</w:t>
      </w:r>
      <w:r w:rsidRPr="0037021E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chiffonnée.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chiffonné,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méthode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s’astreint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documents,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girafe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qualifie.</w:t>
      </w:r>
    </w:p>
    <w:p w14:paraId="447653C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établi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requière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textuel,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grammatologie,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relu.</w:t>
      </w:r>
    </w:p>
    <w:p w14:paraId="0A78278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découvre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j’inscris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sujet.</w:t>
      </w:r>
    </w:p>
    <w:p w14:paraId="3E91F92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J’applaudis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paraissent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martèle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signifiant.</w:t>
      </w:r>
    </w:p>
    <w:p w14:paraId="011132F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6C"/>
      </w:r>
      <w:r w:rsidRPr="0037021E">
        <w:rPr>
          <w:rFonts w:ascii="Arial" w:hAnsi="Arial" w:cs="Arial"/>
          <w:szCs w:val="24"/>
        </w:rPr>
        <w:sym w:font="Athenian" w:char="F065"/>
      </w:r>
      <w:r w:rsidRPr="0037021E">
        <w:rPr>
          <w:rFonts w:ascii="Arial" w:hAnsi="Arial" w:cs="Arial"/>
          <w:szCs w:val="24"/>
        </w:rPr>
        <w:sym w:font="Athenian" w:char="F06B"/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F1"/>
      </w:r>
      <w:r w:rsidRPr="0037021E">
        <w:rPr>
          <w:rFonts w:ascii="Arial" w:hAnsi="Arial" w:cs="Arial"/>
          <w:szCs w:val="24"/>
        </w:rPr>
        <w:sym w:font="Athenian" w:char="F06E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précisément.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énoncé,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6C"/>
      </w:r>
      <w:r w:rsidRPr="0037021E">
        <w:rPr>
          <w:rFonts w:ascii="Arial" w:hAnsi="Arial" w:cs="Arial"/>
          <w:szCs w:val="24"/>
        </w:rPr>
        <w:sym w:font="Athenian" w:char="F065"/>
      </w:r>
      <w:r w:rsidRPr="0037021E">
        <w:rPr>
          <w:rFonts w:ascii="Arial" w:hAnsi="Arial" w:cs="Arial"/>
          <w:szCs w:val="24"/>
        </w:rPr>
        <w:sym w:font="Athenian" w:char="F06B"/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F1"/>
      </w:r>
      <w:r w:rsidRPr="0037021E">
        <w:rPr>
          <w:rFonts w:ascii="Arial" w:hAnsi="Arial" w:cs="Arial"/>
          <w:szCs w:val="24"/>
        </w:rPr>
        <w:sym w:font="Athenian" w:char="F06E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targue,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stoïcologue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redire.</w:t>
      </w:r>
    </w:p>
    <w:p w14:paraId="0BDC7AE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m’apporte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poche.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inénarrable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statistique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syntagmes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auxquels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cours.</w:t>
      </w:r>
    </w:p>
    <w:p w14:paraId="2464D07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fourni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emboîtages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marché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culture.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culpa.</w:t>
      </w:r>
    </w:p>
    <w:p w14:paraId="4A9DEF3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métalangage.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affirmation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justifiée,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s’assurera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27EFA10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6C"/>
      </w:r>
      <w:r w:rsidRPr="0037021E">
        <w:rPr>
          <w:rFonts w:ascii="Arial" w:hAnsi="Arial" w:cs="Arial"/>
          <w:szCs w:val="24"/>
        </w:rPr>
        <w:sym w:font="Athenian" w:char="F065"/>
      </w:r>
      <w:r w:rsidRPr="0037021E">
        <w:rPr>
          <w:rFonts w:ascii="Arial" w:hAnsi="Arial" w:cs="Arial"/>
          <w:szCs w:val="24"/>
        </w:rPr>
        <w:sym w:font="Athenian" w:char="F06B"/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F1"/>
      </w:r>
      <w:r w:rsidRPr="0037021E">
        <w:rPr>
          <w:rFonts w:ascii="Arial" w:hAnsi="Arial" w:cs="Arial"/>
          <w:szCs w:val="24"/>
        </w:rPr>
        <w:sym w:font="Athenian" w:char="F06E"/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autant.</w:t>
      </w:r>
    </w:p>
    <w:p w14:paraId="2F00A18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célébré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l’honneur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centenaire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s’anime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rigolade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pincée,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accueilli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d’alors,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intimes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ménage.</w:t>
      </w:r>
    </w:p>
    <w:p w14:paraId="464226D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XII.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69.</w:t>
      </w:r>
    </w:p>
    <w:p w14:paraId="72D8DBA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4703FF6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default" r:id="rId15"/>
          <w:footerReference w:type="default" r:id="rId16"/>
          <w:pgSz w:w="11907" w:h="16840"/>
          <w:pgMar w:top="1418" w:right="1701" w:bottom="851" w:left="1701" w:header="454" w:footer="1021" w:gutter="0"/>
          <w:cols w:space="720"/>
        </w:sectPr>
      </w:pPr>
    </w:p>
    <w:p w14:paraId="61527830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Préface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Anika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Rifflet</w:t>
      </w:r>
      <w:proofErr w:type="spellEnd"/>
      <w:r w:rsidRPr="0037021E">
        <w:rPr>
          <w:rFonts w:ascii="Arial" w:hAnsi="Arial" w:cs="Arial"/>
        </w:rPr>
        <w:t>-Lemaire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</w:rPr>
        <w:t>Jacques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Charles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Dessart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Bruxelles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9-20.</w:t>
      </w:r>
    </w:p>
    <w:p w14:paraId="33D9AFA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(9)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nullités,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l’opinion,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professeur,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treize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N’oubliez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j’écris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Style w:val="Appelnotedebasdep"/>
          <w:rFonts w:ascii="Arial" w:hAnsi="Arial" w:cs="Arial"/>
          <w:szCs w:val="24"/>
        </w:rPr>
        <w:footnoteReference w:id="3"/>
      </w:r>
    </w:p>
    <w:p w14:paraId="4133F72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vœu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informassent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contrôlerais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zéro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importance.</w:t>
      </w:r>
    </w:p>
    <w:p w14:paraId="019C6A9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Écrits</w:t>
      </w:r>
      <w:r w:rsidRPr="0037021E">
        <w:rPr>
          <w:rFonts w:ascii="Arial" w:hAnsi="Arial" w:cs="Arial"/>
        </w:rPr>
        <w:t>.</w:t>
      </w:r>
    </w:p>
    <w:p w14:paraId="68B1957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nouveau.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d</w:t>
      </w:r>
      <w:r w:rsidRPr="0037021E">
        <w:rPr>
          <w:rFonts w:ascii="Arial" w:hAnsi="Arial" w:cs="Arial"/>
        </w:rPr>
        <w:t>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parution,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l’aventure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intellectuel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émergeant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américaine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tunnel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trappeur,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surprise.</w:t>
      </w:r>
    </w:p>
    <w:p w14:paraId="7FBEFC8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deuxième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hirondelle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printemps.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plusieurs.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multiplie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personne.</w:t>
      </w:r>
    </w:p>
    <w:p w14:paraId="5CEB6CC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10)</w:t>
      </w:r>
      <w:r w:rsidRPr="0037021E">
        <w:rPr>
          <w:rFonts w:ascii="Arial" w:hAnsi="Arial" w:cs="Arial"/>
        </w:rPr>
        <w:t>Anthony</w:t>
      </w:r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Anika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Antonella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initiales,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EB84FE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Qu’icelle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montrer.</w:t>
      </w:r>
      <w:r w:rsidRPr="0037021E">
        <w:rPr>
          <w:rStyle w:val="Appelnotedebasdep"/>
          <w:rFonts w:ascii="Arial" w:hAnsi="Arial" w:cs="Arial"/>
          <w:szCs w:val="24"/>
        </w:rPr>
        <w:footnoteReference w:id="4"/>
      </w:r>
    </w:p>
    <w:p w14:paraId="0FDD38D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impropres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antithétiques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laisser.</w:t>
      </w:r>
    </w:p>
    <w:p w14:paraId="34D967B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d’apparence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mémorial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l’audience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incluait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psychanalystes.</w:t>
      </w:r>
    </w:p>
    <w:p w14:paraId="136DB83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incluant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retenir,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734202A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conçoit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466CC29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Impensable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éjecté.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Parfaitement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mi-dire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technique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moitié.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asymptomatique,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attende.</w:t>
      </w:r>
    </w:p>
    <w:p w14:paraId="557219D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ouvertement,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l’inanité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s’affirmant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clôture,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autres.</w:t>
      </w:r>
    </w:p>
    <w:p w14:paraId="1556E23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l’opération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s’intitule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progrès.</w:t>
      </w:r>
    </w:p>
    <w:p w14:paraId="4130406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Illustrer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incompatibilité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fallacieux.</w:t>
      </w:r>
    </w:p>
    <w:p w14:paraId="732377A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11)</w:t>
      </w:r>
      <w:r w:rsidRPr="0037021E"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l’élève.</w:t>
      </w:r>
    </w:p>
    <w:p w14:paraId="32B1F90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1960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univers.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lichen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forêt,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l’arbre.</w:t>
      </w:r>
    </w:p>
    <w:p w14:paraId="70ABD77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éminent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sept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inédite,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destinataires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marge.</w:t>
      </w:r>
    </w:p>
    <w:p w14:paraId="0B75BA1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singulier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ségrégations,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interférer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concret,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statuent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promulgations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d’origine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date.</w:t>
      </w:r>
    </w:p>
    <w:p w14:paraId="3E71A1E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Ségrégation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Faculté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médecine,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épanouit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affinité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patronal.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ségrégation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ségrégation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sociale.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libéraux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ghetto,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asilaire.</w:t>
      </w:r>
    </w:p>
    <w:p w14:paraId="285D240A" w14:textId="77777777" w:rsidR="00AA3909" w:rsidRPr="0037021E" w:rsidRDefault="00AA3909" w:rsidP="00AA3909">
      <w:pPr>
        <w:jc w:val="left"/>
        <w:rPr>
          <w:rFonts w:ascii="Arial" w:hAnsi="Arial" w:cs="Arial"/>
        </w:rPr>
      </w:pPr>
      <w:proofErr w:type="gramStart"/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prête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exploits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civilisation,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s’établit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Henri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Ey).</w:t>
      </w:r>
    </w:p>
    <w:p w14:paraId="183C568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diktat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libéral,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l’arbitraire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nécessités.</w:t>
      </w:r>
    </w:p>
    <w:p w14:paraId="5DD0F43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faveur,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dialectique,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Bonneval,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d’Henri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Ey,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champ.</w:t>
      </w:r>
    </w:p>
    <w:p w14:paraId="3435435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configuration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connexion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praticienne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l’habitat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commandé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antipathie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antipathie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d’efficacité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d’institutions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véhiculent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bénéfices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secondaires.</w:t>
      </w:r>
    </w:p>
    <w:p w14:paraId="7A6508E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12)</w:t>
      </w:r>
      <w:r w:rsidRPr="0037021E"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ségrégative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privilège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guerre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d’Europe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centrale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fussent,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rescapés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atlantiques,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fournée,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numerus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clausus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s’annonçait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prévoir.</w:t>
      </w:r>
    </w:p>
    <w:p w14:paraId="1113EE9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domination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établie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U.R.S.S.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antipathie</w:t>
      </w:r>
      <w:r w:rsidRPr="0037021E">
        <w:rPr>
          <w:rStyle w:val="Appelnotedebasdep"/>
          <w:rFonts w:ascii="Arial" w:hAnsi="Arial" w:cs="Arial"/>
          <w:szCs w:val="24"/>
        </w:rPr>
        <w:footnoteReference w:id="5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U.S.A.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florissant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fondateur.</w:t>
      </w:r>
    </w:p>
    <w:p w14:paraId="44B430B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symptomatique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Ipépée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cinquante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obédience,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décret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confirmé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troupeau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(cf.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d’ami)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déjeuner.</w:t>
      </w:r>
    </w:p>
    <w:p w14:paraId="4FBE39A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grégaire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m’abrite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parvis.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déségrégatif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véhicule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relaye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garantir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projet.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Insoluble.</w:t>
      </w:r>
    </w:p>
    <w:p w14:paraId="4FB736C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sous-estime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l’autonomie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dépendance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budgétaire.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déchiré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révèlent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coutures.</w:t>
      </w:r>
    </w:p>
    <w:p w14:paraId="42BC579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accessible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l’incapacité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rapetassé,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équivalent.</w:t>
      </w:r>
    </w:p>
    <w:p w14:paraId="4E790EA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cheminements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confondent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13)</w:t>
      </w:r>
      <w:r w:rsidRPr="0037021E">
        <w:rPr>
          <w:rFonts w:ascii="Arial" w:hAnsi="Arial" w:cs="Arial"/>
        </w:rPr>
        <w:t>d’autant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assuré.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Politzer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âme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sensible.</w:t>
      </w:r>
    </w:p>
    <w:p w14:paraId="1533EB7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rouvrir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reparaît,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vraisemblance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consentement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n’imagine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abandonnées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elles-mêmes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proofErr w:type="gramStart"/>
      <w:r w:rsidRPr="0037021E">
        <w:rPr>
          <w:rFonts w:ascii="Arial" w:hAnsi="Arial" w:cs="Arial"/>
        </w:rPr>
        <w:t>p.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143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l’ustensile).</w:t>
      </w:r>
    </w:p>
    <w:p w14:paraId="03DE1DE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151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inconscients….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perçoit,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activité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humaine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(italiques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l’auteur)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n’intervient.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transformations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proofErr w:type="gramStart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»…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systèmes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autonomes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rompent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l’automatisme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processus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transformation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d’élaboration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exclut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activité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7B2E450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l’exigence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postulats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arriérés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persistent,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veuille.</w:t>
      </w:r>
    </w:p>
    <w:p w14:paraId="391A8E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j’expliquerai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promouvant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fantôme,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regardé.</w:t>
      </w:r>
    </w:p>
    <w:p w14:paraId="4AD331A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nominalisme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essentiel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moderne,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s’enfume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l’échec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scandaleux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maudire.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(Opération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coup).</w:t>
      </w:r>
    </w:p>
    <w:p w14:paraId="232517F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d’éventail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entu</w:t>
      </w:r>
      <w:proofErr w:type="spellEnd"/>
      <w:r w:rsidRPr="0037021E">
        <w:rPr>
          <w:rFonts w:ascii="Arial" w:hAnsi="Arial" w:cs="Arial"/>
        </w:rPr>
        <w:t>-ile,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disent-ils,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l’engoncer.</w:t>
      </w:r>
    </w:p>
    <w:p w14:paraId="6115CE2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14)</w:t>
      </w:r>
      <w:r w:rsidRPr="0037021E">
        <w:rPr>
          <w:rFonts w:ascii="Arial" w:hAnsi="Arial" w:cs="Arial"/>
        </w:rPr>
        <w:t>Ils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inversée,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réverbère,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Lui.</w:t>
      </w:r>
    </w:p>
    <w:p w14:paraId="1C91889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Politzer,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j’eusse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innombrable,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récurrence.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l’eusse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transfini.</w:t>
      </w:r>
    </w:p>
    <w:p w14:paraId="16315F4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gaudrioles.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dispensé,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révérence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psychanalyse.</w:t>
      </w:r>
    </w:p>
    <w:p w14:paraId="7F20BB2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Marxisme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C.N.R.S.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phénoménologie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l’hostilité,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d’espèce,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l’amitié,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conjoncture,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s’attestent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reçoivent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l’efficience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neutralisés,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deviendront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neutralisants.</w:t>
      </w:r>
    </w:p>
    <w:p w14:paraId="25B9706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inouï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sept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silence,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guinde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l’attitude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parapluie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avalé,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parapluie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philosophique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autres.</w:t>
      </w:r>
    </w:p>
    <w:p w14:paraId="561A358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exportable,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Cs/>
        </w:rPr>
        <w:t>l’</w:t>
      </w:r>
      <w:r w:rsidRPr="0037021E">
        <w:rPr>
          <w:rFonts w:ascii="Arial" w:hAnsi="Arial" w:cs="Arial"/>
          <w:i/>
          <w:iCs/>
        </w:rPr>
        <w:t>Alma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mater</w:t>
      </w:r>
      <w:r w:rsidRPr="0037021E">
        <w:rPr>
          <w:rFonts w:ascii="Arial" w:hAnsi="Arial" w:cs="Arial"/>
        </w:rPr>
        <w:t>.</w:t>
      </w:r>
    </w:p>
    <w:p w14:paraId="468342A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marché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parallèle,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frontonné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modernes</w:t>
      </w:r>
      <w:r w:rsidRPr="0037021E">
        <w:rPr>
          <w:rFonts w:ascii="Arial" w:hAnsi="Arial" w:cs="Arial"/>
        </w:rPr>
        <w:t>.</w:t>
      </w:r>
    </w:p>
    <w:p w14:paraId="34A18BC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marché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professionnel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sensibilité.</w:t>
      </w:r>
    </w:p>
    <w:p w14:paraId="347C8CE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2936C04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l’appareil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propédeutique.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Signorelli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l’oubli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philosophie.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préjugé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substantialiste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affecté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relevait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intimidation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(15)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l’écrasant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désarroi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suspens.</w:t>
      </w:r>
    </w:p>
    <w:p w14:paraId="347A4FE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s’adresser,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interlocuteurs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valables),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crédité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fabuleux,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solide.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l’agressivité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suprême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génital,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cuisine.</w:t>
      </w:r>
    </w:p>
    <w:p w14:paraId="53577BE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fixé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d’algorithme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(démontré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indiquée.</w:t>
      </w:r>
    </w:p>
    <w:p w14:paraId="5E3813F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d’aujourd’hui,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balayé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convergence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contribué,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exigée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maximaux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interloqué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médite.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l’inaudible,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partout.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médecins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balintés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mesurera-t-il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d’ignorer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immense,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pauvre)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ignorer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2863EC6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l’embarras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aborder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décision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écarter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recours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graphe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construit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(1957-1958).</w:t>
      </w:r>
    </w:p>
    <w:p w14:paraId="1C70682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risque),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apparole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accueille,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monstre-mot,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l’équivoque),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apparole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percé,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accrocher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basket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b/>
          <w:bCs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balle-objet,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raidir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rigoureux,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secondaires,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chipotages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(16)</w:t>
      </w:r>
      <w:r w:rsidRPr="0037021E">
        <w:rPr>
          <w:rFonts w:ascii="Arial" w:hAnsi="Arial" w:cs="Arial"/>
        </w:rPr>
        <w:t>inscription,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pressenti,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  <w:iCs/>
        </w:rPr>
        <w:t>mystic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pad</w:t>
      </w:r>
      <w:r w:rsidRPr="0037021E">
        <w:rPr>
          <w:rFonts w:ascii="Arial" w:hAnsi="Arial" w:cs="Arial"/>
        </w:rPr>
        <w:t>.</w:t>
      </w:r>
    </w:p>
    <w:p w14:paraId="1F57B5D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difficultés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ravivées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concernent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essentiellement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02E802F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(Ce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vacille,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réglé).</w:t>
      </w:r>
    </w:p>
    <w:p w14:paraId="19C6ECB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j’éludais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universitaire.</w:t>
      </w:r>
    </w:p>
    <w:p w14:paraId="7F72FAC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Partons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l’étonnement.</w:t>
      </w:r>
    </w:p>
    <w:p w14:paraId="790C534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Admettons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Schreber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557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Écrits</w:t>
      </w:r>
      <w:r w:rsidRPr="0037021E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68E4A01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(I)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25DE7A95" w14:textId="77777777" w:rsidR="00AA3909" w:rsidRPr="0037021E" w:rsidRDefault="00000000" w:rsidP="00AA3909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position w:val="-20"/>
        </w:rPr>
        <w:pict w14:anchorId="5D6AF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6.25pt">
            <v:imagedata r:id="rId17" o:title=""/>
          </v:shape>
        </w:pict>
      </w:r>
    </w:p>
    <w:p w14:paraId="6311730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scription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surgir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Phallus,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habituellement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variable,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indique.</w:t>
      </w:r>
    </w:p>
    <w:p w14:paraId="2F75D52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originelle,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originale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515)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567E8F82" w14:textId="77777777" w:rsidR="00AA3909" w:rsidRPr="0037021E" w:rsidRDefault="00000000" w:rsidP="00AA3909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position w:val="-20"/>
        </w:rPr>
        <w:pict w14:anchorId="6C223F76">
          <v:shape id="_x0000_i1026" type="#_x0000_t75" style="width:69pt;height:26.25pt">
            <v:imagedata r:id="rId18" o:title=""/>
          </v:shape>
        </w:pict>
      </w:r>
    </w:p>
    <w:p w14:paraId="5054485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13)</w:t>
      </w:r>
      <w:r w:rsidRPr="0037021E">
        <w:rPr>
          <w:rFonts w:ascii="Arial" w:hAnsi="Arial" w:cs="Arial"/>
        </w:rPr>
        <w:t>qui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prêterait,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voir.</w:t>
      </w:r>
    </w:p>
    <w:p w14:paraId="4C69055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scription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arithmétique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dénuder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1/4</w:t>
      </w:r>
      <w:r w:rsidRPr="0037021E">
        <w:rPr>
          <w:rFonts w:ascii="Arial" w:hAnsi="Arial" w:cs="Arial"/>
          <w:szCs w:val="24"/>
        </w:rPr>
        <w:sym w:font="Symbol" w:char="F0B7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4</w:t>
      </w:r>
      <w:r w:rsidRPr="0037021E">
        <w:rPr>
          <w:rFonts w:ascii="Arial" w:hAnsi="Arial" w:cs="Arial"/>
        </w:rPr>
        <w:t>/</w:t>
      </w:r>
      <w:r w:rsidRPr="0037021E">
        <w:rPr>
          <w:rFonts w:ascii="Arial" w:hAnsi="Arial" w:cs="Arial"/>
          <w:vertAlign w:val="subscript"/>
        </w:rPr>
        <w:t>16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1(</w:t>
      </w:r>
      <w:r w:rsidRPr="0037021E">
        <w:rPr>
          <w:rFonts w:ascii="Arial" w:hAnsi="Arial" w:cs="Arial"/>
          <w:vertAlign w:val="superscript"/>
        </w:rPr>
        <w:t>1</w:t>
      </w:r>
      <w:r w:rsidRPr="0037021E">
        <w:rPr>
          <w:rFonts w:ascii="Arial" w:hAnsi="Arial" w:cs="Arial"/>
        </w:rPr>
        <w:t>/</w:t>
      </w:r>
      <w:r w:rsidRPr="0037021E">
        <w:rPr>
          <w:rFonts w:ascii="Arial" w:hAnsi="Arial" w:cs="Arial"/>
          <w:vertAlign w:val="subscript"/>
        </w:rPr>
        <w:t>16</w:t>
      </w:r>
      <w:r w:rsidRPr="003702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hasard).</w:t>
      </w:r>
    </w:p>
    <w:p w14:paraId="73FE56C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17)</w:t>
      </w:r>
      <w:r w:rsidRPr="0037021E">
        <w:rPr>
          <w:rFonts w:ascii="Arial" w:hAnsi="Arial" w:cs="Arial"/>
        </w:rPr>
        <w:t>Mais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1</w:t>
      </w:r>
      <w:r w:rsidRPr="0037021E">
        <w:rPr>
          <w:rFonts w:ascii="Arial" w:hAnsi="Arial" w:cs="Arial"/>
        </w:rPr>
        <w:t>/</w:t>
      </w:r>
      <w:r w:rsidRPr="0037021E"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hasard)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7F542CBD" w14:textId="77777777" w:rsidR="00AA3909" w:rsidRPr="0037021E" w:rsidRDefault="00000000" w:rsidP="00AA3909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position w:val="-42"/>
        </w:rPr>
        <w:pict w14:anchorId="78E9760B">
          <v:shape id="_x0000_i1027" type="#_x0000_t75" style="width:18pt;height:48pt">
            <v:imagedata r:id="rId19" o:title=""/>
          </v:shape>
        </w:pict>
      </w:r>
    </w:p>
    <w:p w14:paraId="5B45590D" w14:textId="77777777" w:rsidR="00AA3909" w:rsidRPr="0037021E" w:rsidRDefault="00AA3909" w:rsidP="00AA3909">
      <w:pPr>
        <w:jc w:val="left"/>
        <w:rPr>
          <w:rFonts w:ascii="Arial" w:hAnsi="Arial" w:cs="Arial"/>
        </w:rPr>
      </w:pPr>
      <w:proofErr w:type="gramStart"/>
      <w:r w:rsidRPr="0037021E">
        <w:rPr>
          <w:rFonts w:ascii="Arial" w:hAnsi="Arial" w:cs="Arial"/>
        </w:rPr>
        <w:t>quelle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(I),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0E763472" w14:textId="77777777" w:rsidR="00AA3909" w:rsidRPr="0037021E" w:rsidRDefault="00000000" w:rsidP="00AA3909">
      <w:pPr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position w:val="-42"/>
        </w:rPr>
        <w:pict w14:anchorId="2F627EA8">
          <v:shape id="_x0000_i1028" type="#_x0000_t75" style="width:12pt;height:48pt">
            <v:imagedata r:id="rId20" o:title=""/>
          </v:shape>
        </w:pict>
      </w:r>
    </w:p>
    <w:p w14:paraId="67C6C26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l’infranchissable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m’impute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(faussement)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s’indique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proportion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euclidienne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F1C736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tintement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Perelman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réfuter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(cf.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889-892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Écrits</w:t>
      </w:r>
      <w:r w:rsidRPr="0037021E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arrêter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fascine.</w:t>
      </w:r>
    </w:p>
    <w:p w14:paraId="1183568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fascine,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suspension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précèdent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similarité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manipulation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idiot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69AA63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barguigner.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s’autorise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m’écoute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instructive.</w:t>
      </w:r>
    </w:p>
    <w:p w14:paraId="25E8A3B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naïvement,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désespérais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</w:t>
      </w:r>
      <w:proofErr w:type="gramStart"/>
      <w:r w:rsidRPr="0037021E">
        <w:rPr>
          <w:rFonts w:ascii="Arial" w:hAnsi="Arial" w:cs="Arial"/>
        </w:rPr>
        <w:t>’«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opinion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proofErr w:type="spellStart"/>
      <w:r w:rsidRPr="0037021E">
        <w:rPr>
          <w:rFonts w:ascii="Arial" w:hAnsi="Arial" w:cs="Arial"/>
        </w:rPr>
        <w:t>Hénaurme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sait).</w:t>
      </w:r>
    </w:p>
    <w:p w14:paraId="68DE766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attirés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pâture.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18)</w:t>
      </w:r>
      <w:r w:rsidRPr="0037021E">
        <w:rPr>
          <w:rFonts w:ascii="Arial" w:hAnsi="Arial" w:cs="Arial"/>
        </w:rPr>
        <w:t>J’en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suffrage.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faisaient.</w:t>
      </w:r>
    </w:p>
    <w:p w14:paraId="3970569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qu’advient-il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envergure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d’imaginer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langage.</w:t>
      </w:r>
    </w:p>
    <w:p w14:paraId="25B668D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fidèles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s’exprima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phonèmes.</w:t>
      </w:r>
    </w:p>
    <w:p w14:paraId="61E0203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</w:p>
    <w:p w14:paraId="6E400B2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pareil,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rapport.</w:t>
      </w:r>
    </w:p>
    <w:p w14:paraId="29F9EEE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l’implication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Ç’aurait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frayage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racine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l’implication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elle-même.</w:t>
      </w:r>
    </w:p>
    <w:p w14:paraId="744FE6D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remonté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3856CF4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Aile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j’arrive.</w:t>
      </w:r>
    </w:p>
    <w:p w14:paraId="755A60E8" w14:textId="45E8964A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o</w:t>
      </w:r>
      <w:r w:rsidRPr="0037021E">
        <w:rPr>
          <w:rFonts w:ascii="Arial" w:hAnsi="Arial" w:cs="Arial"/>
        </w:rPr>
        <w:t>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S/S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inférieur,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qu’aile,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aile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avertie,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lui-même.</w:t>
      </w:r>
    </w:p>
    <w:p w14:paraId="2744922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noté</w:t>
      </w:r>
      <w:r>
        <w:rPr>
          <w:rFonts w:ascii="Arial" w:hAnsi="Arial" w:cs="Arial"/>
        </w:rPr>
        <w:t xml:space="preserve"> </w:t>
      </w:r>
      <w:r w:rsidR="00000000">
        <w:rPr>
          <w:rFonts w:ascii="Arial" w:hAnsi="Arial" w:cs="Arial"/>
          <w:position w:val="-6"/>
        </w:rPr>
        <w:pict w14:anchorId="70A1B3D7">
          <v:shape id="_x0000_i1029" type="#_x0000_t75" style="width:12.75pt;height:17.25pt">
            <v:imagedata r:id="rId21" o:title=""/>
          </v:shape>
        </w:pic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appréhendé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mathématique.</w:t>
      </w:r>
    </w:p>
    <w:p w14:paraId="0CA6BA8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redécouvrir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paresse,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l’insondable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péchés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s’édifie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information.</w:t>
      </w:r>
    </w:p>
    <w:p w14:paraId="734FA6C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suppléer,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</w:t>
      </w:r>
      <w:proofErr w:type="spellStart"/>
      <w:r w:rsidRPr="0037021E">
        <w:rPr>
          <w:rFonts w:ascii="Arial" w:hAnsi="Arial" w:cs="Arial"/>
        </w:rPr>
        <w:t>aile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d’éprouver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formalisation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d’irréductible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51BD642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  <w:vertAlign w:val="superscript"/>
        </w:rPr>
        <w:t>(</w:t>
      </w:r>
      <w:proofErr w:type="gramStart"/>
      <w:r w:rsidRPr="0037021E">
        <w:rPr>
          <w:rFonts w:ascii="Arial" w:hAnsi="Arial" w:cs="Arial"/>
          <w:caps/>
          <w:vertAlign w:val="superscript"/>
        </w:rPr>
        <w:t>19)</w:t>
      </w:r>
      <w:r w:rsidRPr="0037021E">
        <w:rPr>
          <w:rFonts w:ascii="Arial" w:hAnsi="Arial" w:cs="Arial"/>
          <w:caps/>
        </w:rPr>
        <w:t>s</w:t>
      </w:r>
      <w:r w:rsidRPr="0037021E">
        <w:rPr>
          <w:rFonts w:ascii="Arial" w:hAnsi="Arial" w:cs="Arial"/>
        </w:rPr>
        <w:t>erait</w:t>
      </w:r>
      <w:proofErr w:type="gramEnd"/>
      <w:r w:rsidRPr="0037021E">
        <w:rPr>
          <w:rFonts w:ascii="Arial" w:hAnsi="Arial" w:cs="Arial"/>
        </w:rPr>
        <w:t>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détacher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9B6FF0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s’attarde-t-aile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narcissisme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différence.</w:t>
      </w:r>
    </w:p>
    <w:p w14:paraId="2C61D2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Petite,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l’intervalle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l’erreur.</w:t>
      </w:r>
    </w:p>
    <w:p w14:paraId="3FCEE23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narcissisme,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durant,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indépassable.</w:t>
      </w:r>
    </w:p>
    <w:p w14:paraId="7EC941E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bonheur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trousses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universitaire.</w:t>
      </w:r>
    </w:p>
    <w:p w14:paraId="09F31B2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lui.</w:t>
      </w:r>
    </w:p>
    <w:p w14:paraId="4E65A35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2C37802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drôle.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Quand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condensation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soupçonnerait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prononcé).</w:t>
      </w:r>
    </w:p>
    <w:p w14:paraId="683CC35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s’aperçoit,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attribuée.</w:t>
      </w:r>
    </w:p>
    <w:p w14:paraId="7E1FCD81" w14:textId="77777777" w:rsidR="00AA3909" w:rsidRPr="0037021E" w:rsidRDefault="00AA3909" w:rsidP="00AA3909">
      <w:pPr>
        <w:jc w:val="left"/>
        <w:rPr>
          <w:rFonts w:ascii="Arial" w:hAnsi="Arial" w:cs="Arial"/>
          <w:lang w:val="en-GB"/>
        </w:rPr>
      </w:pPr>
      <w:proofErr w:type="spellStart"/>
      <w:r w:rsidRPr="0037021E">
        <w:rPr>
          <w:rFonts w:ascii="Arial" w:hAnsi="Arial" w:cs="Arial"/>
          <w:lang w:val="en-GB"/>
        </w:rPr>
        <w:t>Bref</w:t>
      </w:r>
      <w:proofErr w:type="spellEnd"/>
      <w:r w:rsidRPr="0037021E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Pr="0037021E">
        <w:rPr>
          <w:rFonts w:ascii="Arial" w:hAnsi="Arial" w:cs="Arial"/>
          <w:lang w:val="en-GB"/>
        </w:rPr>
        <w:t>on</w:t>
      </w:r>
      <w:r>
        <w:rPr>
          <w:rFonts w:ascii="Arial" w:hAnsi="Arial" w:cs="Arial"/>
          <w:lang w:val="en-GB"/>
        </w:rPr>
        <w:t xml:space="preserve"> </w:t>
      </w:r>
      <w:proofErr w:type="spellStart"/>
      <w:r w:rsidRPr="0037021E">
        <w:rPr>
          <w:rFonts w:ascii="Arial" w:hAnsi="Arial" w:cs="Arial"/>
          <w:lang w:val="en-GB"/>
        </w:rPr>
        <w:t>s’amuse</w:t>
      </w:r>
      <w:proofErr w:type="spellEnd"/>
      <w:r w:rsidRPr="0037021E">
        <w:rPr>
          <w:rFonts w:ascii="Arial" w:hAnsi="Arial" w:cs="Arial"/>
          <w:lang w:val="en-GB"/>
        </w:rPr>
        <w:t>.</w:t>
      </w:r>
    </w:p>
    <w:p w14:paraId="251BBE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cohue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Bonneval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(renaître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oiseaux,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oiseaux…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survivre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jacassement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éternel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  <w:iCs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l’inconscient</w:t>
      </w:r>
      <w:r w:rsidRPr="003702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pivot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phrase.</w:t>
      </w:r>
    </w:p>
    <w:p w14:paraId="34618F1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  <w:bCs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l’incorporel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majeur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stoïciens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1DBAE80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20)</w:t>
      </w:r>
      <w:r w:rsidRPr="0037021E"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loin.</w:t>
      </w:r>
    </w:p>
    <w:p w14:paraId="2665293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fidèles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piller,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dédaignant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rendre.</w:t>
      </w:r>
    </w:p>
    <w:p w14:paraId="11EC064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intéresseront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littéralement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vol.</w:t>
      </w:r>
    </w:p>
    <w:p w14:paraId="26BA2BC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</w:p>
    <w:p w14:paraId="4F2D9A6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Noël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1969.</w:t>
      </w:r>
    </w:p>
    <w:p w14:paraId="23883A1B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C29E07F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D9634F1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default" r:id="rId22"/>
          <w:footerReference w:type="default" r:id="rId23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7679BBFE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préparation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neurologie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Georges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Daumézon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spécialistes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l’amphithéâtre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Magnan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l’hôpital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Henri-Rousselle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l’enregistrement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mauvaise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reconstituer.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ci-dessous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dactylographiée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(vraisemblablement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sténotypie)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déposée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Bibliothèque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sensiblement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  <w:iCs/>
        </w:rPr>
        <w:t>Bulletin</w:t>
      </w:r>
      <w:r>
        <w:rPr>
          <w:rFonts w:ascii="Arial" w:hAnsi="Arial" w:cs="Arial"/>
          <w:i w:val="0"/>
          <w:iCs/>
        </w:rPr>
        <w:t xml:space="preserve"> </w:t>
      </w:r>
      <w:r w:rsidRPr="0037021E">
        <w:rPr>
          <w:rFonts w:ascii="Arial" w:hAnsi="Arial" w:cs="Arial"/>
          <w:i w:val="0"/>
          <w:iCs/>
        </w:rPr>
        <w:t>de</w:t>
      </w:r>
      <w:r>
        <w:rPr>
          <w:rFonts w:ascii="Arial" w:hAnsi="Arial" w:cs="Arial"/>
          <w:i w:val="0"/>
          <w:iCs/>
        </w:rPr>
        <w:t xml:space="preserve"> </w:t>
      </w:r>
      <w:r w:rsidRPr="0037021E">
        <w:rPr>
          <w:rFonts w:ascii="Arial" w:hAnsi="Arial" w:cs="Arial"/>
          <w:i w:val="0"/>
          <w:iCs/>
        </w:rPr>
        <w:t>l’Association</w:t>
      </w:r>
      <w:r>
        <w:rPr>
          <w:rFonts w:ascii="Arial" w:hAnsi="Arial" w:cs="Arial"/>
          <w:i w:val="0"/>
          <w:iCs/>
        </w:rPr>
        <w:t xml:space="preserve"> </w:t>
      </w:r>
      <w:r w:rsidRPr="0037021E">
        <w:rPr>
          <w:rFonts w:ascii="Arial" w:hAnsi="Arial" w:cs="Arial"/>
          <w:i w:val="0"/>
          <w:iCs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janvier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1987.</w:t>
      </w:r>
    </w:p>
    <w:p w14:paraId="372DF330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1)</w:t>
      </w:r>
      <w:proofErr w:type="spellStart"/>
      <w:r w:rsidRPr="0037021E">
        <w:rPr>
          <w:rFonts w:ascii="Arial" w:hAnsi="Arial" w:cs="Arial"/>
          <w:smallCaps/>
        </w:rPr>
        <w:t>Daumézon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Melman</w:t>
      </w:r>
      <w:proofErr w:type="spellEnd"/>
      <w:r w:rsidRPr="0037021E">
        <w:rPr>
          <w:rFonts w:ascii="Arial" w:hAnsi="Arial" w:cs="Arial"/>
        </w:rPr>
        <w:t>.</w:t>
      </w:r>
    </w:p>
    <w:p w14:paraId="78D7524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777C3F7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Melman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psychiatrique.</w:t>
      </w:r>
    </w:p>
    <w:p w14:paraId="749B91C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indifférente,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chose.</w:t>
      </w:r>
    </w:p>
    <w:p w14:paraId="0F340EC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considère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compliqué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scandale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paranoïa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auto-punition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Cellier…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soupçonne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auto-punition</w:t>
      </w:r>
      <w:proofErr w:type="spellEnd"/>
      <w:r w:rsidRPr="0037021E">
        <w:rPr>
          <w:rFonts w:ascii="Arial" w:hAnsi="Arial" w:cs="Arial"/>
        </w:rPr>
        <w:t>.</w:t>
      </w:r>
    </w:p>
    <w:p w14:paraId="5B28BF6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rejoint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soigneusement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montagne,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époque-là.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touchante.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j’enseigne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observation,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auto-punition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appellerons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construction,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d’achèvement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spécifique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réalisable,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psychoses.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singulier,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s’épurer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radicalement.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 w:val="16"/>
        </w:rPr>
        <w:t>&lt;quelques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mots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manquent&gt;…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(2)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disons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simplicité,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possible.</w:t>
      </w:r>
    </w:p>
    <w:p w14:paraId="45432EE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décrivant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d’alors,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1932,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méthode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sensiblement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depuis.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d’attention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depuis.</w:t>
      </w:r>
    </w:p>
    <w:p w14:paraId="3D6B2A0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Prenons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(j’improvise,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débrouiller).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frappante,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d’exprimer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Daumézon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vendredis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là-dedans.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vendredi,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pertinent)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préalable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expressément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charcutier,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truie,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Schreber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rattache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entourage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l’interprétation,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l’appréhender.</w:t>
      </w:r>
    </w:p>
    <w:p w14:paraId="5337839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dégagé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caractérisées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Daumézon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&lt;de&gt;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examen.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examen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limitations,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difficultés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(3)</w:t>
      </w:r>
      <w:r w:rsidRPr="0037021E">
        <w:rPr>
          <w:rFonts w:ascii="Arial" w:hAnsi="Arial" w:cs="Arial"/>
        </w:rPr>
        <w:t>liées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ampleur,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l’assistance,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faciles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fréquemment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&lt;présentent&gt;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délicat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élèves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noyau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noyau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reçois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régulièrement,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commentaires,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assistants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proches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appelons-les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épingler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observations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riches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l’interroge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brillant,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d’expérience,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d’épingler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addition,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sémiologique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originale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isoler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vendredi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ramène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régulièrement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conjuguer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conjuguer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descendant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l’impression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mentait,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suggérer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j’exprimerais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d’interrogatoire,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acquise,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essentielle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d’interroger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&lt;patient&gt;…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 w:val="16"/>
        </w:rPr>
        <w:t>&lt;quelques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mots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manquent&gt;…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(4)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requiert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collaboration,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jeu.</w:t>
      </w:r>
    </w:p>
    <w:p w14:paraId="13C105A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&lt;qui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reconduit&gt;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ignorante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suggère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comptes-rendus,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procès-verbaux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d’artificiel.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d’objection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l’examen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normaux,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Henri-Rousselle,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soulignais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infirmes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mentaux.</w:t>
      </w:r>
    </w:p>
    <w:p w14:paraId="6F03064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décanter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combinaison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l’enregistrement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rentrent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symptômes.</w:t>
      </w:r>
    </w:p>
    <w:p w14:paraId="6213A7A1" w14:textId="77777777" w:rsidR="00AA3909" w:rsidRPr="0037021E" w:rsidRDefault="00AA3909" w:rsidP="00AA3909">
      <w:pPr>
        <w:jc w:val="left"/>
        <w:rPr>
          <w:rFonts w:ascii="Arial" w:hAnsi="Arial" w:cs="Arial"/>
          <w:sz w:val="16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l’ombre,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vivons.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 w:val="16"/>
        </w:rPr>
        <w:t>&lt;mot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manquant&gt;,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Michel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Foucault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l’équilibre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relevait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…</w:t>
      </w:r>
      <w:r w:rsidRPr="0037021E">
        <w:rPr>
          <w:rFonts w:ascii="Arial" w:hAnsi="Arial" w:cs="Arial"/>
          <w:sz w:val="16"/>
        </w:rPr>
        <w:t>&lt;quelques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mots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manquent&gt;.</w:t>
      </w:r>
    </w:p>
    <w:p w14:paraId="2712B85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5)</w:t>
      </w:r>
      <w:r w:rsidRPr="0037021E">
        <w:rPr>
          <w:rFonts w:ascii="Arial" w:hAnsi="Arial" w:cs="Arial"/>
        </w:rPr>
        <w:t>Société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d’enregistrer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médecin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statut.</w:t>
      </w:r>
    </w:p>
    <w:p w14:paraId="1437785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Médecine,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morbide.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pneumonie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2F10700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l’importance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camarade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Ab.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porter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lumières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neuves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l’époque,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accentué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rattachait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médicale.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J’articulais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commençais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balbutier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d’évoquer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j’essayais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d’articuler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l’affinité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j’accentuais.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l’élaboration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perspective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médicale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Foucault,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folie,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Clinique,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qu’historiquement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arrière-fond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d’examen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correspond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XVIIIème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l’anatomo-pathologie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importante…</w:t>
      </w:r>
    </w:p>
    <w:p w14:paraId="24A7A9BF" w14:textId="77777777" w:rsidR="00AA3909" w:rsidRPr="0037021E" w:rsidRDefault="00AA3909" w:rsidP="00AA3909">
      <w:pPr>
        <w:jc w:val="left"/>
        <w:rPr>
          <w:rFonts w:ascii="Arial" w:hAnsi="Arial" w:cs="Arial"/>
          <w:sz w:val="16"/>
        </w:rPr>
      </w:pPr>
      <w:r w:rsidRPr="0037021E">
        <w:rPr>
          <w:rFonts w:ascii="Arial" w:hAnsi="Arial" w:cs="Arial"/>
          <w:sz w:val="16"/>
        </w:rPr>
        <w:t>&lt;</w:t>
      </w:r>
      <w:proofErr w:type="gramStart"/>
      <w:r w:rsidRPr="0037021E">
        <w:rPr>
          <w:rFonts w:ascii="Arial" w:hAnsi="Arial" w:cs="Arial"/>
          <w:sz w:val="16"/>
        </w:rPr>
        <w:t>manque</w:t>
      </w:r>
      <w:proofErr w:type="gramEnd"/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un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long</w:t>
      </w:r>
      <w:r>
        <w:rPr>
          <w:rFonts w:ascii="Arial" w:hAnsi="Arial" w:cs="Arial"/>
          <w:sz w:val="16"/>
        </w:rPr>
        <w:t xml:space="preserve"> </w:t>
      </w:r>
      <w:r w:rsidRPr="0037021E">
        <w:rPr>
          <w:rFonts w:ascii="Arial" w:hAnsi="Arial" w:cs="Arial"/>
          <w:sz w:val="16"/>
        </w:rPr>
        <w:t>fragment&gt;</w:t>
      </w:r>
    </w:p>
    <w:p w14:paraId="4F27C400" w14:textId="77777777" w:rsidR="00AA3909" w:rsidRPr="0037021E" w:rsidRDefault="00AA3909" w:rsidP="00AA3909">
      <w:pPr>
        <w:jc w:val="left"/>
        <w:rPr>
          <w:rFonts w:ascii="Arial" w:hAnsi="Arial" w:cs="Arial"/>
        </w:rPr>
      </w:pPr>
      <w:proofErr w:type="gramStart"/>
      <w:r w:rsidRPr="0037021E">
        <w:rPr>
          <w:rFonts w:ascii="Arial" w:hAnsi="Arial" w:cs="Arial"/>
        </w:rPr>
        <w:t>…</w:t>
      </w:r>
      <w:r w:rsidRPr="0037021E">
        <w:rPr>
          <w:rFonts w:ascii="Arial" w:hAnsi="Arial" w:cs="Arial"/>
          <w:vertAlign w:val="superscript"/>
        </w:rPr>
        <w:t>(</w:t>
      </w:r>
      <w:proofErr w:type="gramEnd"/>
      <w:r w:rsidRPr="0037021E">
        <w:rPr>
          <w:rFonts w:ascii="Arial" w:hAnsi="Arial" w:cs="Arial"/>
          <w:vertAlign w:val="superscript"/>
        </w:rPr>
        <w:t>7)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regretter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exploitation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systématique.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Lemoine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racontait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présentations.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suggère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systématiser,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pivot.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n’instaurerait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méthode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d’exploration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bénéfice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identique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l’examen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</w:p>
    <w:p w14:paraId="4397160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complexe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examine,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enregistrer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l’examen.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massif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expérience,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bénéfice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j’enregistre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systématiquement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exploité.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critique.</w:t>
      </w:r>
    </w:p>
    <w:p w14:paraId="163414A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j’insiste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possibilité,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d’inscription,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cristallisation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  <w:iCs/>
        </w:rPr>
        <w:t>Scilicet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considérations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trianguler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quant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Daumézon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dimension-là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complexe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morbide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s’introduit.</w:t>
      </w:r>
    </w:p>
    <w:p w14:paraId="670A3BC3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EA39EE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8)</w:t>
      </w:r>
      <w:r w:rsidRPr="0037021E">
        <w:rPr>
          <w:rFonts w:ascii="Arial" w:hAnsi="Arial" w:cs="Arial"/>
        </w:rPr>
        <w:t>Dr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mallCaps/>
        </w:rPr>
        <w:t>Castets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recherchons-nous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désarticulation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comportement.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échappe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P.H.C.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raconte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d’histoires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intéressantes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elles-mêmes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saisissons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cohérentes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commun.</w:t>
      </w:r>
    </w:p>
    <w:p w14:paraId="3613CF72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10A25D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P.H.C.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cohérente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n’entendez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P.H.C.</w:t>
      </w:r>
    </w:p>
    <w:p w14:paraId="6D5AE313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2C649A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Castets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doit-on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Moscou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bombe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l’amphithéâtre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Magnan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1C04B8A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C2DAE5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dingue.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P.H.C.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l’hallucination.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balbutiement.</w:t>
      </w:r>
    </w:p>
    <w:p w14:paraId="7F865C9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&lt;Nous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pas&gt;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hallucination,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hallucination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chatouillis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hallucinose,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hallucination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P.H.C.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phénoménologiquement.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chose.</w:t>
      </w:r>
    </w:p>
    <w:p w14:paraId="609A884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36B2F5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Castets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croyance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que…</w:t>
      </w:r>
    </w:p>
    <w:p w14:paraId="6204CA4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CD0777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lastRenderedPageBreak/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</w:p>
    <w:p w14:paraId="14848F4A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C79C90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Castets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plus.</w:t>
      </w:r>
    </w:p>
    <w:p w14:paraId="2722AFE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8C3AD0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croit.</w:t>
      </w:r>
    </w:p>
    <w:p w14:paraId="05D2AE0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E6B285E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9)</w:t>
      </w:r>
      <w:r w:rsidRPr="0037021E">
        <w:rPr>
          <w:rFonts w:ascii="Arial" w:hAnsi="Arial" w:cs="Arial"/>
          <w:smallCaps/>
        </w:rPr>
        <w:t>Castets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portugais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d’agitation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lendemain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calmé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sept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soir-là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devons-nous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FF8989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F025E7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cliver.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d’hallucinations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P.H.C.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différencier,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hallucinations.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inapproprié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accolade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hallucination,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reçoivent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messages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d’idée,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d’hallucination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dépêtrer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l’insuffisance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l’examen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l’examen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P.H.C.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insuffisante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phénoménologiquement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appréhendé.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d’examen,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d’échanges,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d’interrogation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riposte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reliefs,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dimensions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d’examen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l’interjection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truie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 w:rsidRPr="0037021E">
        <w:rPr>
          <w:rStyle w:val="Appelnotedebasdep"/>
          <w:rFonts w:ascii="Arial" w:hAnsi="Arial" w:cs="Arial"/>
        </w:rPr>
        <w:footnoteReference w:customMarkFollows="1" w:id="6"/>
        <w:t>*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charcutier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quasiment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auditive.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interjections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prononcées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l’oreille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développée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liaisons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massive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(10)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insuffisantes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d’indéfinissable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introduites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sémiologie.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idée.</w:t>
      </w:r>
    </w:p>
    <w:p w14:paraId="08EF39C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algébriques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phantasme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fondamentalement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divisé…</w:t>
      </w:r>
    </w:p>
    <w:p w14:paraId="5C883765" w14:textId="77777777" w:rsidR="00AA3909" w:rsidRPr="0037021E" w:rsidRDefault="00000000" w:rsidP="00AA3909">
      <w:pPr>
        <w:ind w:left="360" w:firstLine="0"/>
        <w:jc w:val="left"/>
        <w:rPr>
          <w:rFonts w:ascii="Arial" w:hAnsi="Arial" w:cs="Arial"/>
        </w:rPr>
      </w:pPr>
      <w:r>
        <w:rPr>
          <w:rFonts w:ascii="Arial" w:hAnsi="Arial" w:cs="Arial"/>
          <w:position w:val="-6"/>
        </w:rPr>
        <w:lastRenderedPageBreak/>
        <w:pict w14:anchorId="067D43E2">
          <v:shape id="_x0000_i1030" type="#_x0000_t75" style="width:35.25pt;height:14.25pt" o:bullet="t" fillcolor="window">
            <v:imagedata r:id="rId24" o:title=""/>
          </v:shape>
        </w:pict>
      </w:r>
    </w:p>
    <w:p w14:paraId="70C20F0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FC8857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AB53053" w14:textId="77777777" w:rsidR="00AA3909" w:rsidRPr="0037021E" w:rsidRDefault="00AA3909" w:rsidP="00AA3909">
      <w:pPr>
        <w:jc w:val="left"/>
        <w:rPr>
          <w:rStyle w:val="Appelnotedebasdep"/>
          <w:rFonts w:ascii="Arial" w:hAnsi="Arial" w:cs="Arial"/>
          <w:vertAlign w:val="baseline"/>
        </w:rPr>
        <w:sectPr w:rsidR="00AA3909" w:rsidRPr="0037021E">
          <w:headerReference w:type="default" r:id="rId25"/>
          <w:footerReference w:type="default" r:id="rId26"/>
          <w:pgSz w:w="11907" w:h="16840"/>
          <w:pgMar w:top="1418" w:right="1701" w:bottom="851" w:left="1701" w:header="454" w:footer="1021" w:gutter="0"/>
          <w:cols w:space="720"/>
        </w:sectPr>
      </w:pPr>
    </w:p>
    <w:p w14:paraId="040BB0EE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Ph.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grecque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l’éducation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L’</w:t>
      </w:r>
      <w:r w:rsidRPr="0037021E">
        <w:rPr>
          <w:rFonts w:ascii="Arial" w:hAnsi="Arial" w:cs="Arial"/>
          <w:i w:val="0"/>
          <w:caps/>
        </w:rPr>
        <w:t>é</w:t>
      </w:r>
      <w:r w:rsidRPr="0037021E">
        <w:rPr>
          <w:rFonts w:ascii="Arial" w:hAnsi="Arial" w:cs="Arial"/>
          <w:i w:val="0"/>
        </w:rPr>
        <w:t>cole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freudienne,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</w:rPr>
        <w:t>1971,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2-10.</w:t>
      </w:r>
    </w:p>
    <w:p w14:paraId="4F8F469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Ph.</w:t>
      </w:r>
      <w:r>
        <w:rPr>
          <w:rFonts w:ascii="Arial" w:hAnsi="Arial" w:cs="Arial"/>
          <w:smallCaps/>
        </w:rPr>
        <w:t xml:space="preserve"> </w:t>
      </w:r>
      <w:proofErr w:type="spellStart"/>
      <w:r w:rsidRPr="0037021E">
        <w:rPr>
          <w:rFonts w:ascii="Arial" w:hAnsi="Arial" w:cs="Arial"/>
          <w:smallCaps/>
        </w:rPr>
        <w:t>Rappard</w:t>
      </w:r>
      <w:proofErr w:type="spellEnd"/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Argument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[…]</w:t>
      </w:r>
    </w:p>
    <w:p w14:paraId="46940E8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i/>
          <w:iCs/>
        </w:rPr>
      </w:pPr>
    </w:p>
    <w:p w14:paraId="38FE650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i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5)</w:t>
      </w:r>
      <w:r w:rsidRPr="0037021E">
        <w:rPr>
          <w:rFonts w:ascii="Arial" w:hAnsi="Arial" w:cs="Arial"/>
          <w:i/>
          <w:iCs/>
        </w:rPr>
        <w:t>Exposé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[…]</w:t>
      </w:r>
    </w:p>
    <w:p w14:paraId="12768D6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i/>
        </w:rPr>
      </w:pPr>
    </w:p>
    <w:p w14:paraId="691C0D7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i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8)</w:t>
      </w:r>
      <w:r w:rsidRPr="0037021E">
        <w:rPr>
          <w:rFonts w:ascii="Arial" w:hAnsi="Arial" w:cs="Arial"/>
          <w:i/>
        </w:rPr>
        <w:t>Discussion</w:t>
      </w:r>
      <w:proofErr w:type="gramEnd"/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:</w:t>
      </w:r>
    </w:p>
    <w:p w14:paraId="743DBF5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7FE3158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Nemo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s’interroge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délivrent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possèdent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d’importance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l’éducation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musique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gymnastique).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actuelle,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Nemo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préférable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d’étudier,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dispensé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Faculté,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lesquelles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établissements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45BE6FB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5D0301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G.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Michaud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éclaircissements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l’opposition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grecque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spiritualiste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hébraïque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communication.</w:t>
      </w:r>
    </w:p>
    <w:p w14:paraId="0ED2E60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BCFB9C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proofErr w:type="spellStart"/>
      <w:r w:rsidRPr="0037021E">
        <w:rPr>
          <w:rFonts w:ascii="Arial" w:hAnsi="Arial" w:cs="Arial"/>
          <w:smallCaps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théologiens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protestants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Luther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grec)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Agapé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chrétienne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occidentale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Christ).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Anders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Nigren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Agapé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7B166D8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26744E9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Agapé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historique.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A-t-elle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(1959-60).</w:t>
      </w:r>
    </w:p>
    <w:p w14:paraId="56F72D5A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393A84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G.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Michaud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repose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spiritualisme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 w:rsidRPr="0037021E">
        <w:rPr>
          <w:rFonts w:ascii="Arial" w:hAnsi="Arial" w:cs="Arial"/>
        </w:rPr>
        <w:t>.</w:t>
      </w:r>
    </w:p>
    <w:p w14:paraId="32AB18F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8EA650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proofErr w:type="spellStart"/>
      <w:r w:rsidRPr="0037021E">
        <w:rPr>
          <w:rFonts w:ascii="Arial" w:hAnsi="Arial" w:cs="Arial"/>
          <w:smallCaps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spiritualisme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Agapé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Agapé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intervenir.</w:t>
      </w:r>
    </w:p>
    <w:p w14:paraId="03334D9D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23521C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9)</w:t>
      </w:r>
      <w:r w:rsidRPr="0037021E">
        <w:rPr>
          <w:rFonts w:ascii="Arial" w:hAnsi="Arial" w:cs="Arial"/>
          <w:smallCaps/>
        </w:rPr>
        <w:t>Lacan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s’étende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Agapé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mentionnée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initial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discutable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religieuse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l’éclairage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Agapé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bi-polarité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(renvoi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l’Éthique).</w:t>
      </w:r>
    </w:p>
    <w:p w14:paraId="2B5CB8E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pertinente.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commentaires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civile,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1F2EC4A6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03ACD6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proofErr w:type="spellStart"/>
      <w:r w:rsidRPr="0037021E">
        <w:rPr>
          <w:rFonts w:ascii="Arial" w:hAnsi="Arial" w:cs="Arial"/>
          <w:smallCaps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c</w:t>
      </w:r>
      <w:r w:rsidRPr="0037021E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phrases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s’adressent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institutions,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originelle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caractérise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civile,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posséder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civile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religieuse,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suspens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intérieur,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vacuolaire.</w:t>
      </w:r>
    </w:p>
    <w:p w14:paraId="4AE6ABA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Oury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d’obéissance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l’analyse.</w:t>
      </w:r>
    </w:p>
    <w:p w14:paraId="0E5316B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smallCaps/>
        </w:rPr>
      </w:pPr>
    </w:p>
    <w:p w14:paraId="249AE1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intervient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l’instruction,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l’instruction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développement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méthodique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facultés,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paradoxale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64D1F9A7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663632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G.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Michaud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création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clubs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thérapeutiques,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10)</w:t>
      </w:r>
      <w:r w:rsidRPr="0037021E"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allégué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catastrophe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l’imaginaire.</w:t>
      </w:r>
    </w:p>
    <w:p w14:paraId="0DDF565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C00F20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proofErr w:type="spellStart"/>
      <w:r w:rsidRPr="0037021E">
        <w:rPr>
          <w:rFonts w:ascii="Arial" w:hAnsi="Arial" w:cs="Arial"/>
          <w:smallCaps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clubs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thérapeutiques,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</w:p>
    <w:p w14:paraId="5B527C0B" w14:textId="77777777" w:rsidR="00AA3909" w:rsidRPr="0037021E" w:rsidRDefault="00AA3909" w:rsidP="00AA3909">
      <w:pPr>
        <w:jc w:val="left"/>
        <w:rPr>
          <w:rFonts w:ascii="Arial" w:hAnsi="Arial" w:cs="Arial"/>
          <w:smallCaps/>
        </w:rPr>
      </w:pPr>
    </w:p>
    <w:p w14:paraId="066D88F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L’opposition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l’instruction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l’initiation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Rappard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tendance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initiatiques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initiation,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l’instruction.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s’instruit-on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s’instruire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information.</w:t>
      </w:r>
    </w:p>
    <w:p w14:paraId="332D2754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664A9E0D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default" r:id="rId27"/>
          <w:footerReference w:type="default" r:id="rId28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579E3F13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  <w:vertAlign w:val="superscript"/>
        </w:rPr>
      </w:pPr>
      <w:r w:rsidRPr="0037021E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</w:t>
      </w:r>
      <w:r w:rsidRPr="0037021E">
        <w:rPr>
          <w:rFonts w:ascii="Arial" w:hAnsi="Arial" w:cs="Arial"/>
          <w:vertAlign w:val="superscript"/>
        </w:rPr>
        <w:t>me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Montrelay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Baudry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l’</w:t>
      </w:r>
      <w:r w:rsidRPr="0037021E">
        <w:rPr>
          <w:rFonts w:ascii="Arial" w:hAnsi="Arial" w:cs="Arial"/>
          <w:i w:val="0"/>
          <w:caps/>
        </w:rPr>
        <w:t>é</w:t>
      </w:r>
      <w:r w:rsidRPr="0037021E">
        <w:rPr>
          <w:rFonts w:ascii="Arial" w:hAnsi="Arial" w:cs="Arial"/>
          <w:i w:val="0"/>
        </w:rPr>
        <w:t>cole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freudienne,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</w:rPr>
        <w:t>1971,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8,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186-188.</w:t>
      </w:r>
    </w:p>
    <w:p w14:paraId="6CE69A6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Exposé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</w:t>
      </w:r>
      <w:r w:rsidRPr="0037021E">
        <w:rPr>
          <w:rFonts w:ascii="Arial" w:hAnsi="Arial" w:cs="Arial"/>
          <w:smallCaps/>
        </w:rPr>
        <w:t>ontrelay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</w:t>
      </w:r>
      <w:r w:rsidRPr="0037021E">
        <w:rPr>
          <w:rFonts w:ascii="Arial" w:hAnsi="Arial" w:cs="Arial"/>
          <w:smallCaps/>
        </w:rPr>
        <w:t>audry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[…]</w:t>
      </w:r>
    </w:p>
    <w:p w14:paraId="65BDA3A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73D0A4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i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185)</w:t>
      </w:r>
      <w:r w:rsidRPr="0037021E">
        <w:rPr>
          <w:rFonts w:ascii="Arial" w:hAnsi="Arial" w:cs="Arial"/>
          <w:i/>
        </w:rPr>
        <w:t>Discussion</w:t>
      </w:r>
      <w:proofErr w:type="gramEnd"/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:</w:t>
      </w:r>
    </w:p>
    <w:p w14:paraId="3BC004E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[…]</w:t>
      </w:r>
    </w:p>
    <w:p w14:paraId="508829B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12B4521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Oury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Luce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Irigaray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187)</w:t>
      </w:r>
      <w:r w:rsidRPr="0037021E">
        <w:rPr>
          <w:rFonts w:ascii="Arial" w:hAnsi="Arial" w:cs="Arial"/>
        </w:rPr>
        <w:t>Vincennes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qu’enseignants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généralisée,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eux-mêmes.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adhère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Guattari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péjorative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concentrationnaire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améliorée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hôpital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Vincennes.</w:t>
      </w:r>
    </w:p>
    <w:p w14:paraId="2ABE916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interdiscipline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couloirs,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érigé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l’hôpital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couloirs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annulé,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Blanchot…),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parole.</w:t>
      </w:r>
    </w:p>
    <w:p w14:paraId="6BDBF93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l’abolition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d’innominé.</w:t>
      </w:r>
    </w:p>
    <w:p w14:paraId="70F4E861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l’innominé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(l’anonyme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concentrationnaire).</w:t>
      </w:r>
    </w:p>
    <w:p w14:paraId="7E83C7F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209C7E1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raison.</w:t>
      </w:r>
    </w:p>
    <w:p w14:paraId="2E9E2D52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53D6B0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Oury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Irigaray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d’important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comparant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l’espèce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diffraction,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l’appareillage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mécanique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l’énonciation.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index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diffraction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mécanique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l’énonciation.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Irigaray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privilégié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étude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203F7C8E" w14:textId="77777777" w:rsidR="00AA3909" w:rsidRPr="0037021E" w:rsidRDefault="00AA3909" w:rsidP="00AA3909">
      <w:pPr>
        <w:pStyle w:val="Retraitnormal"/>
        <w:jc w:val="left"/>
        <w:rPr>
          <w:rStyle w:val="Appelnotedebasdep"/>
          <w:rFonts w:ascii="Arial" w:hAnsi="Arial" w:cs="Arial"/>
        </w:rPr>
      </w:pPr>
    </w:p>
    <w:p w14:paraId="3E9A0FF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[…]</w:t>
      </w:r>
    </w:p>
    <w:p w14:paraId="3763D318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BA6216E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  <w:sectPr w:rsidR="00AA3909" w:rsidRPr="0037021E">
          <w:headerReference w:type="default" r:id="rId29"/>
          <w:footerReference w:type="default" r:id="rId30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7F5D270A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Ch.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Melman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roborative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L’</w:t>
      </w:r>
      <w:r w:rsidRPr="0037021E">
        <w:rPr>
          <w:rFonts w:ascii="Arial" w:hAnsi="Arial" w:cs="Arial"/>
          <w:i w:val="0"/>
          <w:caps/>
        </w:rPr>
        <w:t>é</w:t>
      </w:r>
      <w:r w:rsidRPr="0037021E">
        <w:rPr>
          <w:rFonts w:ascii="Arial" w:hAnsi="Arial" w:cs="Arial"/>
          <w:i w:val="0"/>
        </w:rPr>
        <w:t>cole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1971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193-204.</w:t>
      </w:r>
    </w:p>
    <w:p w14:paraId="33AF9FA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lang w:val="de-DE"/>
        </w:rPr>
      </w:pPr>
      <w:proofErr w:type="spellStart"/>
      <w:r w:rsidRPr="0037021E">
        <w:rPr>
          <w:rFonts w:ascii="Arial" w:hAnsi="Arial" w:cs="Arial"/>
          <w:lang w:val="de-DE"/>
        </w:rPr>
        <w:t>Ch</w:t>
      </w:r>
      <w:proofErr w:type="spellEnd"/>
      <w:r w:rsidRPr="0037021E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37021E">
        <w:rPr>
          <w:rFonts w:ascii="Arial" w:hAnsi="Arial" w:cs="Arial"/>
          <w:smallCaps/>
          <w:lang w:val="de-DE"/>
        </w:rPr>
        <w:t>Melman</w:t>
      </w:r>
      <w:proofErr w:type="spellEnd"/>
      <w:r w:rsidRPr="0037021E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</w:t>
      </w:r>
      <w:r w:rsidRPr="0037021E">
        <w:rPr>
          <w:rFonts w:ascii="Arial" w:hAnsi="Arial" w:cs="Arial"/>
          <w:lang w:val="de-DE"/>
        </w:rPr>
        <w:t>–</w:t>
      </w:r>
      <w:r>
        <w:rPr>
          <w:rFonts w:ascii="Arial" w:hAnsi="Arial" w:cs="Arial"/>
          <w:lang w:val="de-DE"/>
        </w:rPr>
        <w:t xml:space="preserve"> </w:t>
      </w:r>
      <w:r w:rsidRPr="0037021E">
        <w:rPr>
          <w:rFonts w:ascii="Arial" w:hAnsi="Arial" w:cs="Arial"/>
          <w:lang w:val="de-DE"/>
        </w:rPr>
        <w:t>Argument</w:t>
      </w:r>
      <w:r>
        <w:rPr>
          <w:rFonts w:ascii="Arial" w:hAnsi="Arial" w:cs="Arial"/>
          <w:lang w:val="de-DE"/>
        </w:rPr>
        <w:t xml:space="preserve"> </w:t>
      </w:r>
      <w:r w:rsidRPr="0037021E">
        <w:rPr>
          <w:rFonts w:ascii="Arial" w:hAnsi="Arial" w:cs="Arial"/>
          <w:lang w:val="de-DE"/>
        </w:rPr>
        <w:t>[…]</w:t>
      </w:r>
    </w:p>
    <w:p w14:paraId="738D58D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lang w:val="de-DE"/>
        </w:rPr>
      </w:pPr>
    </w:p>
    <w:p w14:paraId="1095CAE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i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199)</w:t>
      </w:r>
      <w:r w:rsidRPr="0037021E">
        <w:rPr>
          <w:rFonts w:ascii="Arial" w:hAnsi="Arial" w:cs="Arial"/>
          <w:i/>
        </w:rPr>
        <w:t>Débats</w:t>
      </w:r>
      <w:proofErr w:type="gramEnd"/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:</w:t>
      </w:r>
    </w:p>
    <w:p w14:paraId="5D96E77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013BE79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mallCaps/>
        </w:rPr>
        <w:t>Mannoni.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imprudemment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dessus.</w:t>
      </w:r>
    </w:p>
    <w:p w14:paraId="722FD69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047E65A" w14:textId="77777777" w:rsidR="00AA3909" w:rsidRPr="0037021E" w:rsidRDefault="00AA3909" w:rsidP="00AA3909">
      <w:pPr>
        <w:jc w:val="left"/>
        <w:rPr>
          <w:rFonts w:ascii="Arial" w:hAnsi="Arial" w:cs="Arial"/>
        </w:rPr>
      </w:pPr>
      <w:proofErr w:type="gramStart"/>
      <w:r w:rsidRPr="0037021E">
        <w:rPr>
          <w:rFonts w:ascii="Arial" w:hAnsi="Arial" w:cs="Arial"/>
          <w:smallCaps/>
        </w:rPr>
        <w:t>Lacan</w:t>
      </w:r>
      <w:r w:rsidRPr="0037021E">
        <w:rPr>
          <w:rFonts w:ascii="Arial" w:hAnsi="Arial" w:cs="Arial"/>
        </w:rPr>
        <w:t>.–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chiffonné,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515CD001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0A490E0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[…]</w:t>
      </w:r>
    </w:p>
    <w:p w14:paraId="7456CB6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vertAlign w:val="superscript"/>
        </w:rPr>
        <w:t>201)</w:t>
      </w:r>
      <w:r w:rsidRPr="0037021E">
        <w:rPr>
          <w:rFonts w:ascii="Arial" w:hAnsi="Arial" w:cs="Arial"/>
          <w:smallCaps/>
        </w:rPr>
        <w:t>Kaufmann</w:t>
      </w:r>
      <w:proofErr w:type="gramEnd"/>
      <w:r w:rsidRPr="0037021E">
        <w:rPr>
          <w:rFonts w:ascii="Arial" w:hAnsi="Arial" w:cs="Arial"/>
          <w:smallCaps/>
        </w:rPr>
        <w:t>.–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s’expliciter,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amusant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professé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Leclaire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Vincennes).</w:t>
      </w:r>
    </w:p>
    <w:p w14:paraId="40C5E2C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l’origine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Leclaire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correspondant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œuvres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matières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littéraires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convergence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approximation,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Platon.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remploi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renouvelés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passionnantes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abeilles,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cherchent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toujours.</w:t>
      </w:r>
    </w:p>
    <w:p w14:paraId="029A5E6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202)</w:t>
      </w:r>
      <w:r w:rsidRPr="0037021E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meilleur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élèves,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renouveler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domaine,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l’élaboration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psychanalytique.</w:t>
      </w:r>
    </w:p>
    <w:p w14:paraId="7723D13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Trousseau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Françoise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Dolto,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Dolto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incidences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réciproques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clinique.</w:t>
      </w:r>
    </w:p>
    <w:p w14:paraId="341EB96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19BB5D4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Françoise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  <w:smallCaps/>
        </w:rPr>
        <w:t>Dolto.–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l’assemblée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filet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assistants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qu’eux-mêmes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acquièrent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reposent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assistent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comportement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d’eux.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Dolto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séances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Trousseau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analystes.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consultations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d’enfants,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disparu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existentiel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détecteur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porte-parole,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assistants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confrontés.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meurt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bête.</w:t>
      </w:r>
    </w:p>
    <w:p w14:paraId="43F6B48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A7968CD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Marc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mallCaps/>
        </w:rPr>
        <w:t>Levy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Kaufmann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possède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fermé.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Bataille,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Munch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Munch,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fermé.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203)</w:t>
      </w:r>
      <w:r w:rsidRPr="0037021E">
        <w:rPr>
          <w:rFonts w:ascii="Arial" w:hAnsi="Arial" w:cs="Arial"/>
        </w:rPr>
        <w:t>talmudiste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avancer.</w:t>
      </w:r>
    </w:p>
    <w:p w14:paraId="4EB669A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700C639" w14:textId="77777777" w:rsidR="00AA3909" w:rsidRPr="0037021E" w:rsidRDefault="00AA3909" w:rsidP="00AA3909">
      <w:pPr>
        <w:jc w:val="left"/>
        <w:rPr>
          <w:rFonts w:ascii="Arial" w:hAnsi="Arial" w:cs="Arial"/>
        </w:rPr>
      </w:pPr>
      <w:proofErr w:type="gramStart"/>
      <w:r w:rsidRPr="0037021E">
        <w:rPr>
          <w:rFonts w:ascii="Arial" w:hAnsi="Arial" w:cs="Arial"/>
        </w:rPr>
        <w:t>L</w:t>
      </w:r>
      <w:r w:rsidRPr="0037021E">
        <w:rPr>
          <w:rFonts w:ascii="Arial" w:hAnsi="Arial" w:cs="Arial"/>
          <w:smallCaps/>
        </w:rPr>
        <w:t>acan</w:t>
      </w:r>
      <w:r w:rsidRPr="0037021E">
        <w:rPr>
          <w:rFonts w:ascii="Arial" w:hAnsi="Arial" w:cs="Arial"/>
        </w:rPr>
        <w:t>.–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Lévy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Kaufmann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iCs/>
        </w:rPr>
        <w:t>Écrits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</w:p>
    <w:p w14:paraId="03C15147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A57B8BB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Kaufmann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poétique,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mystique.</w:t>
      </w:r>
    </w:p>
    <w:p w14:paraId="0256B0A9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52C3E4E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204)</w:t>
      </w:r>
      <w:r w:rsidRPr="0037021E">
        <w:rPr>
          <w:rFonts w:ascii="Arial" w:hAnsi="Arial" w:cs="Arial"/>
        </w:rPr>
        <w:t>L</w:t>
      </w:r>
      <w:r w:rsidRPr="0037021E">
        <w:rPr>
          <w:rFonts w:ascii="Arial" w:hAnsi="Arial" w:cs="Arial"/>
          <w:smallCaps/>
        </w:rPr>
        <w:t>acan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dénierait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légitime,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qu’illustrent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Mauss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Kojève.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rebuts,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eux-mêmes.</w:t>
      </w:r>
    </w:p>
    <w:p w14:paraId="4030B9B9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851D636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default" r:id="rId31"/>
          <w:footerReference w:type="default" r:id="rId32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66938D96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clôture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8,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1971,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205-217.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remaniée,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Scilicet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2/3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391-399.</w:t>
      </w:r>
    </w:p>
    <w:p w14:paraId="45ABA7A2" w14:textId="77777777" w:rsidR="00AA3909" w:rsidRPr="0037021E" w:rsidRDefault="00AA3909" w:rsidP="00AA3909">
      <w:pPr>
        <w:jc w:val="left"/>
        <w:rPr>
          <w:rFonts w:ascii="Arial" w:hAnsi="Arial" w:cs="Arial"/>
          <w:smallCaps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205)</w:t>
      </w:r>
      <w:r w:rsidRPr="0037021E">
        <w:rPr>
          <w:rFonts w:ascii="Arial" w:hAnsi="Arial" w:cs="Arial"/>
          <w:smallCaps/>
        </w:rPr>
        <w:t>en</w:t>
      </w:r>
      <w:proofErr w:type="gramEnd"/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guise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de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  <w:smallCaps/>
        </w:rPr>
        <w:t>conclusion</w:t>
      </w:r>
    </w:p>
    <w:p w14:paraId="654ABA28" w14:textId="77777777" w:rsidR="00AA3909" w:rsidRPr="0037021E" w:rsidRDefault="00AA3909" w:rsidP="00AA3909">
      <w:pPr>
        <w:jc w:val="left"/>
        <w:rPr>
          <w:rFonts w:ascii="Arial" w:hAnsi="Arial" w:cs="Arial"/>
          <w:smallCaps/>
        </w:rPr>
      </w:pPr>
      <w:r w:rsidRPr="0037021E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proofErr w:type="spellStart"/>
      <w:r w:rsidRPr="0037021E">
        <w:rPr>
          <w:rFonts w:ascii="Arial" w:hAnsi="Arial" w:cs="Arial"/>
          <w:smallCaps/>
        </w:rPr>
        <w:t>lacan</w:t>
      </w:r>
      <w:proofErr w:type="spellEnd"/>
    </w:p>
    <w:p w14:paraId="7ED4753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constater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énormément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futiles,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d’excuse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Melman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restaurant…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dimanche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manqué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Melman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regrette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extrêmement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fond…,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satisfaisant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ennuyé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indifférent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ennuyé,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m’habite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défavorable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favorable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quiconque,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remercie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fallu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s’échauffe,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exposés.</w:t>
      </w:r>
    </w:p>
    <w:p w14:paraId="37A25D6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v</w:t>
      </w:r>
      <w:r w:rsidRPr="0037021E">
        <w:rPr>
          <w:rFonts w:ascii="Arial" w:hAnsi="Arial" w:cs="Arial"/>
        </w:rPr>
        <w:t>oilà,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Nemo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d’espoir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viendra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Nemo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bébé,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l’espoir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intitulé,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206)</w:t>
      </w:r>
      <w:r w:rsidRPr="0037021E">
        <w:rPr>
          <w:rFonts w:ascii="Arial" w:hAnsi="Arial" w:cs="Arial"/>
        </w:rPr>
        <w:t>pour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conjugué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employé,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u w:val="single"/>
        </w:rPr>
        <w:t>le</w:t>
      </w:r>
      <w:r>
        <w:rPr>
          <w:rFonts w:ascii="Arial" w:hAnsi="Arial" w:cs="Arial"/>
          <w:u w:val="single"/>
        </w:rPr>
        <w:t xml:space="preserve"> </w:t>
      </w:r>
      <w:r w:rsidRPr="0037021E">
        <w:rPr>
          <w:rFonts w:ascii="Arial" w:hAnsi="Arial" w:cs="Arial"/>
          <w:u w:val="single"/>
        </w:rPr>
        <w:t>savoir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curieux,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véhiculer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crétinisation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humble,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adhérer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humilité,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pédagogues,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foisonnant,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s’instaure,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soulevée.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lumineuses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l’instant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protéger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bourgeoise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contre-société,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Kriegel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contre-société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bourgeoises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solidement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permettez-moi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contre-façon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contre-société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demande.</w:t>
      </w:r>
    </w:p>
    <w:p w14:paraId="6AE72EA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préparé,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racontaient,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digression,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cœur.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clarifiés,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aisément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exposés,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tangents,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aisées,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meilleurs,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meilleurs,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exposés,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207)</w:t>
      </w:r>
      <w:r w:rsidRPr="0037021E">
        <w:rPr>
          <w:rFonts w:ascii="Arial" w:hAnsi="Arial" w:cs="Arial"/>
        </w:rPr>
        <w:t>évité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Oubli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l’assemblée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habitué,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habitué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d’enseignement…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Tosquelles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embrassé,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béni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difficultés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l’hôpital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l’événement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historiole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1945,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1932,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1942,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l’habitude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traîner,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traîner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obstacle.</w:t>
      </w:r>
    </w:p>
    <w:p w14:paraId="41F6D4B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étrange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aimant-aimé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enseignant-enseigné,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portant-porté,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continuer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verbes</w:t>
      </w:r>
      <w:r>
        <w:rPr>
          <w:rFonts w:ascii="Arial" w:hAnsi="Arial" w:cs="Arial"/>
          <w:u w:val="single"/>
        </w:rPr>
        <w:t xml:space="preserve"> </w:t>
      </w:r>
      <w:r w:rsidRPr="0037021E">
        <w:rPr>
          <w:rFonts w:ascii="Arial" w:hAnsi="Arial" w:cs="Arial"/>
        </w:rPr>
        <w:t>intransitifs.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transitionnelles,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transmettent,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rapidement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verbes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transitifs.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drôle,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réciproque,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réciproque.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réciproque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suscite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exprimé,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enseignant-enseigné,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l’écrire,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tracerait,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transmission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l’écrire,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(208)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nouvelles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Kaufmann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d’axe,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établir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solidement.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l’exemple,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souhaite,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déclarer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enseignés,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l’intervalle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aspiré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rappelaient,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Delay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franchir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démarcation,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Sainte-Anne,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Zen,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Zen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déclare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disparaître,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apprentissage,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l’évocation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compagnons,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apprentis,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périmées,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nébuleuse,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d’années-lumière,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épinglé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.</w:t>
      </w:r>
    </w:p>
    <w:p w14:paraId="354BC5C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(209)</w:t>
      </w:r>
      <w:r w:rsidRPr="0037021E">
        <w:rPr>
          <w:rFonts w:ascii="Arial" w:hAnsi="Arial" w:cs="Arial"/>
        </w:rPr>
        <w:t>sorti,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vachement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ouvert,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malentendu,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vacances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détacher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occasion),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employé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éloignés),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u w:val="single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résonance,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réfléchir,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ambiguïté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lapin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bref,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n’aurais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m’aboyer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proféré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titularisés,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ouvert,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tordu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couteau,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quantité.</w:t>
      </w:r>
    </w:p>
    <w:p w14:paraId="36F028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croyait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délicatement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rectifier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part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réprimander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Tostain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Tostain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mordicus,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(210)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passe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délibérément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s’offrir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renouvelé,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infligé.</w:t>
      </w:r>
    </w:p>
    <w:p w14:paraId="36481D1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aisément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transmission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soutenir,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zèle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théoricien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Abdoucheli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amené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tranquillement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sabots,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évoquait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fonctionnements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étrangers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désintéressement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synonymie,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nouveauté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l’introduire.</w:t>
      </w:r>
    </w:p>
    <w:p w14:paraId="07900D5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dérobade,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fatigué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lever,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fatiguons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entrain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réflexion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l’œuf,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avantage,</w:t>
      </w:r>
    </w:p>
    <w:p w14:paraId="3C5D69C0" w14:textId="77777777" w:rsidR="00AA3909" w:rsidRPr="0037021E" w:rsidRDefault="00AA3909" w:rsidP="00AA3909">
      <w:pPr>
        <w:ind w:firstLine="0"/>
        <w:jc w:val="left"/>
        <w:rPr>
          <w:rFonts w:ascii="Arial" w:hAnsi="Arial" w:cs="Arial"/>
          <w:vertAlign w:val="superscript"/>
        </w:rPr>
      </w:pPr>
      <w:r w:rsidRPr="0037021E">
        <w:rPr>
          <w:rFonts w:ascii="Arial" w:hAnsi="Arial" w:cs="Arial"/>
          <w:vertAlign w:val="superscript"/>
        </w:rPr>
        <w:t>(211)</w:t>
      </w:r>
    </w:p>
    <w:p w14:paraId="66AEB0BB" w14:textId="6068FD97" w:rsidR="00AA3909" w:rsidRPr="0037021E" w:rsidRDefault="00AA3909" w:rsidP="00AA3909">
      <w:pPr>
        <w:ind w:firstLine="0"/>
        <w:jc w:val="left"/>
        <w:rPr>
          <w:rFonts w:ascii="Arial" w:hAnsi="Arial" w:cs="Arial"/>
        </w:rPr>
      </w:pPr>
      <w:r w:rsidRPr="0037021E">
        <w:rPr>
          <w:rFonts w:ascii="Arial" w:hAnsi="Arial" w:cs="Arial"/>
          <w:noProof/>
        </w:rPr>
        <w:drawing>
          <wp:inline distT="0" distB="0" distL="0" distR="0" wp14:anchorId="0EA1E37C" wp14:editId="1CF0E409">
            <wp:extent cx="609600" cy="666750"/>
            <wp:effectExtent l="0" t="0" r="0" b="0"/>
            <wp:docPr id="55509038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1E">
        <w:rPr>
          <w:rFonts w:ascii="Arial" w:hAnsi="Arial" w:cs="Arial"/>
        </w:rPr>
        <w:tab/>
      </w:r>
      <w:r w:rsidRPr="0037021E">
        <w:rPr>
          <w:rFonts w:ascii="Arial" w:hAnsi="Arial" w:cs="Arial"/>
        </w:rPr>
        <w:tab/>
      </w:r>
      <w:r w:rsidRPr="0037021E">
        <w:rPr>
          <w:rFonts w:ascii="Arial" w:hAnsi="Arial" w:cs="Arial"/>
        </w:rPr>
        <w:tab/>
      </w:r>
      <w:r w:rsidRPr="0037021E">
        <w:rPr>
          <w:rFonts w:ascii="Arial" w:hAnsi="Arial" w:cs="Arial"/>
          <w:noProof/>
        </w:rPr>
        <w:drawing>
          <wp:inline distT="0" distB="0" distL="0" distR="0" wp14:anchorId="73A0D03B" wp14:editId="730DA2DF">
            <wp:extent cx="590550" cy="695325"/>
            <wp:effectExtent l="0" t="0" r="0" b="9525"/>
            <wp:docPr id="188790569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EE8CC" w14:textId="77777777" w:rsidR="00AA3909" w:rsidRPr="0037021E" w:rsidRDefault="00AA3909" w:rsidP="00AA3909">
      <w:pPr>
        <w:ind w:firstLine="0"/>
        <w:jc w:val="left"/>
        <w:rPr>
          <w:rFonts w:ascii="Arial" w:hAnsi="Arial" w:cs="Arial"/>
        </w:rPr>
      </w:pPr>
    </w:p>
    <w:p w14:paraId="74F5C56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entremêlés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inextricable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l’avantage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inférieur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flèche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astudé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résonances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astudé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choisies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l’astreindre,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stupidification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l’étudiant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d’arriver,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grippe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machine.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machine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tournante,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laissons-le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gripper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cadres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bourgeoise,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bourgeoise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précisions,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d’indiquer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supérieur,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raviver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brillant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l’instruction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supérieur,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enseignants.</w:t>
      </w:r>
    </w:p>
    <w:p w14:paraId="13A304D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l’oscillation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212)</w:t>
      </w:r>
      <w:r w:rsidRPr="0037021E">
        <w:rPr>
          <w:rFonts w:ascii="Arial" w:hAnsi="Arial" w:cs="Arial"/>
        </w:rPr>
        <w:t>Peut</w:t>
      </w:r>
      <w:proofErr w:type="gramEnd"/>
      <w:r w:rsidRPr="0037021E">
        <w:rPr>
          <w:rFonts w:ascii="Arial" w:hAnsi="Arial" w:cs="Arial"/>
        </w:rPr>
        <w:t>-être,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tranché,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vraisemblable,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chapitres,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chapitres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aspirantes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éveille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agite,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d’habitudes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ancestrales,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prestige,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narcissisme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spécifiquement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ancestral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arriverions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l’empyrée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Inimaginable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sous-chapitres,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explorer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l’accumulation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lequel,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sous-jacence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franchi,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inébranlable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occulte,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6FFC9E4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soucie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envoyer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pelotes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exclu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révélée,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exclu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tabac.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révélant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</w:p>
    <w:p w14:paraId="49507676" w14:textId="77777777" w:rsidR="00AA3909" w:rsidRPr="0037021E" w:rsidRDefault="00AA3909" w:rsidP="00AA3909">
      <w:pPr>
        <w:ind w:firstLine="0"/>
        <w:jc w:val="left"/>
        <w:rPr>
          <w:rFonts w:ascii="Arial" w:hAnsi="Arial" w:cs="Arial"/>
        </w:rPr>
      </w:pPr>
    </w:p>
    <w:p w14:paraId="2EDD6C1A" w14:textId="00FE6A97" w:rsidR="00AA3909" w:rsidRPr="0037021E" w:rsidRDefault="00AA3909" w:rsidP="00AA3909">
      <w:pPr>
        <w:ind w:firstLine="0"/>
        <w:jc w:val="left"/>
        <w:rPr>
          <w:rFonts w:ascii="Arial" w:hAnsi="Arial" w:cs="Arial"/>
        </w:rPr>
      </w:pPr>
      <w:r w:rsidRPr="0037021E">
        <w:rPr>
          <w:rFonts w:ascii="Arial" w:hAnsi="Arial" w:cs="Arial"/>
          <w:noProof/>
        </w:rPr>
        <w:drawing>
          <wp:inline distT="0" distB="0" distL="0" distR="0" wp14:anchorId="7B614C82" wp14:editId="002405C8">
            <wp:extent cx="609600" cy="685800"/>
            <wp:effectExtent l="0" t="0" r="0" b="0"/>
            <wp:docPr id="59200450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1E">
        <w:rPr>
          <w:rFonts w:ascii="Arial" w:hAnsi="Arial" w:cs="Arial"/>
        </w:rPr>
        <w:tab/>
      </w:r>
      <w:r w:rsidRPr="0037021E">
        <w:rPr>
          <w:rFonts w:ascii="Arial" w:hAnsi="Arial" w:cs="Arial"/>
        </w:rPr>
        <w:tab/>
      </w:r>
      <w:r w:rsidRPr="0037021E">
        <w:rPr>
          <w:rFonts w:ascii="Arial" w:hAnsi="Arial" w:cs="Arial"/>
        </w:rPr>
        <w:tab/>
      </w:r>
      <w:r w:rsidRPr="0037021E">
        <w:rPr>
          <w:rFonts w:ascii="Arial" w:hAnsi="Arial" w:cs="Arial"/>
        </w:rPr>
        <w:tab/>
      </w:r>
      <w:r w:rsidRPr="0037021E">
        <w:rPr>
          <w:rFonts w:ascii="Arial" w:hAnsi="Arial" w:cs="Arial"/>
          <w:noProof/>
        </w:rPr>
        <w:drawing>
          <wp:inline distT="0" distB="0" distL="0" distR="0" wp14:anchorId="5EC118C7" wp14:editId="2A654EC5">
            <wp:extent cx="581025" cy="657225"/>
            <wp:effectExtent l="0" t="0" r="9525" b="9525"/>
            <wp:docPr id="57378959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8F61C" w14:textId="77777777" w:rsidR="00AA3909" w:rsidRPr="0037021E" w:rsidRDefault="00AA3909" w:rsidP="00AA3909">
      <w:pPr>
        <w:ind w:firstLine="0"/>
        <w:jc w:val="left"/>
        <w:rPr>
          <w:rFonts w:ascii="Arial" w:hAnsi="Arial" w:cs="Arial"/>
        </w:rPr>
      </w:pPr>
    </w:p>
    <w:p w14:paraId="44569A1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213)</w:t>
      </w:r>
      <w:r w:rsidRPr="0037021E">
        <w:rPr>
          <w:rFonts w:ascii="Arial" w:hAnsi="Arial" w:cs="Arial"/>
        </w:rPr>
        <w:t>qui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directrice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reconnaisse,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indépendant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496333C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couverture,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d’occultation,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j’entends,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équivalentes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plateau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balance.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déficit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présumer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rajouter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inversement.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d’écarter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fantôme,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religion.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n’exclut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Kaufmann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registres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s’articuler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compétents,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ignorant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ignorant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grammaire,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illettrés,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grammaticalement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savoir-là,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(214)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l’habiter,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gentil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l’habitez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habités,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emprunt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confusion,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l’emploie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paragraphes,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d’admettre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plaisiez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non-sens,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dissymétrie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dissymétrie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basales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évoquer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l’horizon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disjonction,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l’implication,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dissymétrie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usage.</w:t>
      </w:r>
    </w:p>
    <w:p w14:paraId="7DC76DE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l’éjection,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relief,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accéder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scène,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multiple,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maîtrisable,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écrivez-le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maîtr-isable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maître.</w:t>
      </w:r>
    </w:p>
    <w:p w14:paraId="66D031B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amorces.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j’eusse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s’engager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qu’assurément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souhaité,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Wunsch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d’originalité,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cavalerait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215)</w:t>
      </w:r>
      <w:r w:rsidRPr="0037021E">
        <w:rPr>
          <w:rFonts w:ascii="Arial" w:hAnsi="Arial" w:cs="Arial"/>
        </w:rPr>
        <w:t>ça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diminuerait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originalité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l’évitement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brillants,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espérer,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anniversaire,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accablé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condoléances,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l’âge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69,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signe-là,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désagréable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Cancer,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rassurez-vous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éteindre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j’appellerai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s’amorcer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doucement,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crabe,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amorcé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coïncide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conciliabules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orientation,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boussole,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attendre.</w:t>
      </w:r>
    </w:p>
    <w:p w14:paraId="5C107B5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pathétique,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Vincennes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diverses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a-t-elle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raconte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(216)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d’esquisse,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scission,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provoquer,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verbes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transitifs,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agi,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expulsé,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créé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agglutinés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phénomènes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colloïdes,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gêne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ébauche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prudence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préparait,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tramait,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  <w:caps/>
        </w:rPr>
        <w:t>l</w:t>
      </w:r>
      <w:r w:rsidRPr="0037021E">
        <w:rPr>
          <w:rFonts w:ascii="Arial" w:hAnsi="Arial" w:cs="Arial"/>
          <w:i/>
        </w:rPr>
        <w:t>’Identification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  <w:caps/>
        </w:rPr>
        <w:t xml:space="preserve"> </w:t>
      </w:r>
      <w:r w:rsidRPr="0037021E">
        <w:rPr>
          <w:rFonts w:ascii="Arial" w:hAnsi="Arial" w:cs="Arial"/>
          <w:i/>
          <w:caps/>
        </w:rPr>
        <w:t>l</w:t>
      </w:r>
      <w:r w:rsidRPr="0037021E">
        <w:rPr>
          <w:rFonts w:ascii="Arial" w:hAnsi="Arial" w:cs="Arial"/>
          <w:i/>
        </w:rPr>
        <w:t>’Angoisse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Normale,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Flacelière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mai.</w:t>
      </w:r>
    </w:p>
    <w:p w14:paraId="7F57CEF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heureusement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tourbillonnaire.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l’é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dispersé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l’espace,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caps/>
        </w:rPr>
        <w:t>é</w:t>
      </w:r>
      <w:r w:rsidRPr="0037021E">
        <w:rPr>
          <w:rFonts w:ascii="Arial" w:hAnsi="Arial" w:cs="Arial"/>
        </w:rPr>
        <w:t>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d’individus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tourbillon.</w:t>
      </w:r>
    </w:p>
    <w:p w14:paraId="66AB627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notes,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trente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six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rectifier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m’excuse,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Schotte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concepts-question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concepts-réponse,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philosophique.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debout,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217)</w:t>
      </w:r>
      <w:r w:rsidRPr="0037021E">
        <w:rPr>
          <w:rFonts w:ascii="Arial" w:hAnsi="Arial" w:cs="Arial"/>
        </w:rPr>
        <w:t>fameux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ouvert,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également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antipathique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j’enseigne,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philosophe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heures,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indéfiniment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approchable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signaler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concept-ouvert,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concept-question,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favoriser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circulation,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frêle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édifice.</w:t>
      </w:r>
    </w:p>
    <w:p w14:paraId="57EE85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frêle…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frêle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schémas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Kaufmann,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graphe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utilisable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utilisable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utilisable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confirmation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fermé,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pratique.</w:t>
      </w:r>
    </w:p>
    <w:p w14:paraId="748CA6A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Rabant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Rabant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a-t-il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diverses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réquisitions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méconnu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essentiel,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interdise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clivage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l’éternel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supérieures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inférieures,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interdites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crever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revoir.</w:t>
      </w:r>
    </w:p>
    <w:p w14:paraId="52E33BF3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27FB1EA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default" r:id="rId37"/>
          <w:footerReference w:type="default" r:id="rId38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27D959A4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Allocution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prononcée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clôture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c</w:t>
      </w:r>
      <w:r w:rsidRPr="0037021E">
        <w:rPr>
          <w:rFonts w:ascii="Arial" w:hAnsi="Arial" w:cs="Arial"/>
        </w:rPr>
        <w:t>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avril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</w:rPr>
        <w:t>in</w:t>
      </w:r>
      <w:r>
        <w:rPr>
          <w:rFonts w:ascii="Arial" w:hAnsi="Arial" w:cs="Arial"/>
          <w:i w:val="0"/>
        </w:rPr>
        <w:t xml:space="preserve"> </w:t>
      </w:r>
      <w:proofErr w:type="spellStart"/>
      <w:r w:rsidRPr="0037021E">
        <w:rPr>
          <w:rFonts w:ascii="Arial" w:hAnsi="Arial" w:cs="Arial"/>
          <w:i w:val="0"/>
        </w:rPr>
        <w:t>Scilicet</w:t>
      </w:r>
      <w:proofErr w:type="spellEnd"/>
      <w:r w:rsidRPr="0037021E">
        <w:rPr>
          <w:rFonts w:ascii="Arial" w:hAnsi="Arial" w:cs="Arial"/>
          <w:i w:val="0"/>
        </w:rPr>
        <w:t>,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</w:rPr>
        <w:t>4°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trimestre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</w:t>
      </w:r>
      <w:r w:rsidRPr="0037021E">
        <w:rPr>
          <w:rFonts w:ascii="Arial" w:hAnsi="Arial" w:cs="Arial"/>
          <w:i w:val="0"/>
        </w:rPr>
        <w:t>,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2/3,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391-399.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allocution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 w:val="0"/>
        </w:rPr>
        <w:t>Les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  <w:i w:val="0"/>
        </w:rPr>
        <w:t>freudienne,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</w:rPr>
        <w:t>janvier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1971</w:t>
      </w:r>
      <w:r w:rsidRPr="0037021E">
        <w:rPr>
          <w:rFonts w:ascii="Arial" w:hAnsi="Arial" w:cs="Arial"/>
          <w:i w:val="0"/>
        </w:rPr>
        <w:t>,</w:t>
      </w:r>
      <w:r>
        <w:rPr>
          <w:rFonts w:ascii="Arial" w:hAnsi="Arial" w:cs="Arial"/>
          <w:i w:val="0"/>
        </w:rPr>
        <w:t xml:space="preserve"> </w:t>
      </w:r>
      <w:r w:rsidRPr="0037021E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fichier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précédent.</w:t>
      </w:r>
    </w:p>
    <w:p w14:paraId="5850B754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</w:p>
    <w:p w14:paraId="2B95E7A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  <w:vertAlign w:val="superscript"/>
        </w:rPr>
        <w:t>(</w:t>
      </w:r>
      <w:proofErr w:type="gramStart"/>
      <w:r w:rsidRPr="0037021E">
        <w:rPr>
          <w:rFonts w:ascii="Arial" w:hAnsi="Arial" w:cs="Arial"/>
          <w:caps/>
          <w:vertAlign w:val="superscript"/>
        </w:rPr>
        <w:t>391)</w:t>
      </w: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préparé</w:t>
      </w:r>
      <w:r w:rsidRPr="0037021E">
        <w:rPr>
          <w:rStyle w:val="Appelnotedebasdep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allocution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congrès.</w:t>
      </w:r>
    </w:p>
    <w:p w14:paraId="30E5FA1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s’avançait,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plus.</w:t>
      </w:r>
    </w:p>
    <w:p w14:paraId="01B741A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dégeler.</w:t>
      </w:r>
    </w:p>
    <w:p w14:paraId="6E5F927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m’ennuyer,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parfois,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retenu,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m’excuse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manque.</w:t>
      </w:r>
    </w:p>
    <w:p w14:paraId="6381D7E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</w:p>
    <w:p w14:paraId="0744F4E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cheveu,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crinière,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sujet.</w:t>
      </w:r>
    </w:p>
    <w:p w14:paraId="7B7484B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notons-le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Nemo,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jeunesse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s’annonçait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court.</w:t>
      </w:r>
    </w:p>
    <w:p w14:paraId="4014DDF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7B941316" w14:textId="77777777" w:rsidR="00AA3909" w:rsidRPr="0037021E" w:rsidRDefault="00AA3909" w:rsidP="00AA3909">
      <w:pPr>
        <w:tabs>
          <w:tab w:val="right" w:pos="16875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réflexion,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entendez-la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m’étonner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transmission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horizon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balançoire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392)</w:t>
      </w:r>
      <w:r w:rsidRPr="0037021E">
        <w:rPr>
          <w:rFonts w:ascii="Arial" w:hAnsi="Arial" w:cs="Arial"/>
        </w:rPr>
        <w:t>aller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médecin-malade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exemple.</w:t>
      </w:r>
    </w:p>
    <w:p w14:paraId="7AAD22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l</w:t>
      </w:r>
      <w:r w:rsidRPr="0037021E">
        <w:rPr>
          <w:rFonts w:ascii="Arial" w:hAnsi="Arial" w:cs="Arial"/>
        </w:rPr>
        <w:t>’actif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passif,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corollaire,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l’informatif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l’entropique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pot-bouille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manège.</w:t>
      </w:r>
    </w:p>
    <w:p w14:paraId="5F0B141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assainir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pédagogues,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soupçon.</w:t>
      </w:r>
    </w:p>
    <w:p w14:paraId="470E578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jaillit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d’évidence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savoir-enseignement.</w:t>
      </w:r>
    </w:p>
    <w:p w14:paraId="0C41819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paraîtrait-il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excessif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postuler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répandue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815F8C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resterait-on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j’imposais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l’homologuer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0DF6434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l’obstacle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B80228F" w14:textId="77777777" w:rsidR="00AA3909" w:rsidRPr="0037021E" w:rsidRDefault="00AA3909" w:rsidP="00AA3909">
      <w:pPr>
        <w:ind w:right="-25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l’instinct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fabrique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</w:p>
    <w:p w14:paraId="3DBA960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jour.</w:t>
      </w:r>
    </w:p>
    <w:p w14:paraId="3A1A485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étrange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quadripodes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invoquées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tangents.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noir.</w:t>
      </w:r>
    </w:p>
    <w:p w14:paraId="1D56C5A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l’admettre,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médecine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Tosquelles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démêlé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labyrinthe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Saint-Alban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guerre,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guerres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dormait,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ferais-je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24E904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393)</w:t>
      </w:r>
      <w:r w:rsidRPr="0037021E">
        <w:rPr>
          <w:rFonts w:ascii="Arial" w:hAnsi="Arial" w:cs="Arial"/>
        </w:rPr>
        <w:t>Enseignants</w:t>
      </w:r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obligatoire,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rebattre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oreilles.</w:t>
      </w:r>
    </w:p>
    <w:p w14:paraId="1A6695A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prudent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transport.</w:t>
      </w:r>
    </w:p>
    <w:p w14:paraId="6C890CB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l’ambivalence,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mal(e)honnêteté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ébatte.</w:t>
      </w:r>
    </w:p>
    <w:p w14:paraId="60B91CB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emporte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haï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contraire.</w:t>
      </w:r>
    </w:p>
    <w:p w14:paraId="388FBC0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mieux.</w:t>
      </w:r>
    </w:p>
    <w:p w14:paraId="7D2E063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véhicule.</w:t>
      </w:r>
    </w:p>
    <w:p w14:paraId="69B0DDA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m’arrête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réciproque,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susciter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l’aimant,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épris.</w:t>
      </w:r>
    </w:p>
    <w:p w14:paraId="4134CEC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l’épingle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comique.</w:t>
      </w:r>
    </w:p>
    <w:p w14:paraId="21EE549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surgir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support.</w:t>
      </w:r>
    </w:p>
    <w:p w14:paraId="4F3098B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lurette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m’instruire</w:t>
      </w:r>
    </w:p>
    <w:p w14:paraId="1660BA7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Ambivalence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confirme,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rehausse.</w:t>
      </w:r>
    </w:p>
    <w:p w14:paraId="17DD5FD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bouffon,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psychanalysant-psychanalysé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proféré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débaptiser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français.</w:t>
      </w:r>
    </w:p>
    <w:p w14:paraId="22B265F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aurais-je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collègues,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mauvais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midi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0FE8AA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394)</w:t>
      </w:r>
      <w:r w:rsidRPr="0037021E"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entends-je.</w:t>
      </w:r>
    </w:p>
    <w:p w14:paraId="301ACF7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Nemo.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chercher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office,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</w:p>
    <w:p w14:paraId="0F94C53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lastRenderedPageBreak/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surmonte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fatigue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quadripodes,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barré.</w:t>
      </w:r>
    </w:p>
    <w:p w14:paraId="595DC9E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sustente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E17B2B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place.</w:t>
      </w:r>
    </w:p>
    <w:p w14:paraId="6E2F930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orientées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permutation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rotatoire.</w:t>
      </w:r>
    </w:p>
    <w:p w14:paraId="32288C9F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58A78D3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législateur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(Lycurgue,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parfois</w:t>
      </w:r>
      <w:proofErr w:type="gramStart"/>
      <w:r w:rsidRPr="0037021E">
        <w:rPr>
          <w:rFonts w:ascii="Arial" w:hAnsi="Arial" w:cs="Arial"/>
        </w:rPr>
        <w:t>),qui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merveille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l’ignorer,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même.</w:t>
      </w:r>
    </w:p>
    <w:p w14:paraId="2EE0A46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légiférée,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s’idéalise,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s’incarner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charnelle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supporter.</w:t>
      </w:r>
    </w:p>
    <w:p w14:paraId="7B10238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persuade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l’esclave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l’absolu,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l’absolu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l’empire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empyrée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dimanche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humoriste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crayonné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l’assidu,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nord.</w:t>
      </w:r>
    </w:p>
    <w:p w14:paraId="3530455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s’imagine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corrigé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l’entreprise,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qu’Hegel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triomphe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l’improbable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duperie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raison.</w:t>
      </w:r>
    </w:p>
    <w:p w14:paraId="17E0FD2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395)</w:t>
      </w:r>
      <w:r w:rsidRPr="0037021E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l’agent,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Charlemagne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2D5BFC1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agent,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rejoint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engendre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monstres,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policés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vraisemblable.</w:t>
      </w:r>
    </w:p>
    <w:p w14:paraId="3CE29FB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ordonnance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ritournelle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enseignement.</w:t>
      </w:r>
    </w:p>
    <w:p w14:paraId="5D15695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s’incarne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gosses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recette,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Cf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</w:t>
      </w:r>
      <w:r w:rsidRPr="0037021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quadripode.)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d’Oxford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Cambridge,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éventé,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détendu,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d’impudence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moindre.</w:t>
      </w:r>
    </w:p>
    <w:p w14:paraId="1977549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libéraux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médiévale.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libéralité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mandat,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s’attarder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conduire.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compagnonnage,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maîtrise.</w:t>
      </w:r>
    </w:p>
    <w:p w14:paraId="11F44BB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apprécier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408994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qu’affirmer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l’antécédent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396)</w:t>
      </w:r>
      <w:r w:rsidRPr="0037021E">
        <w:rPr>
          <w:rFonts w:ascii="Arial" w:hAnsi="Arial" w:cs="Arial"/>
        </w:rPr>
        <w:t>sûr</w:t>
      </w:r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racine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grecque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</w:t>
      </w:r>
      <w:r w:rsidRPr="0037021E">
        <w:rPr>
          <w:rFonts w:ascii="Arial" w:hAnsi="Arial" w:cs="Arial"/>
        </w:rPr>
        <w:t></w:t>
      </w:r>
      <w:r w:rsidRPr="0037021E">
        <w:rPr>
          <w:rFonts w:ascii="Arial" w:hAnsi="Arial" w:cs="Arial"/>
        </w:rPr>
        <w:t></w:t>
      </w:r>
      <w:r w:rsidRPr="0037021E">
        <w:rPr>
          <w:rFonts w:ascii="Arial" w:hAnsi="Arial" w:cs="Arial"/>
        </w:rPr>
        <w:t></w:t>
      </w:r>
      <w:r w:rsidRPr="0037021E">
        <w:rPr>
          <w:rFonts w:ascii="Arial" w:hAnsi="Arial" w:cs="Arial"/>
        </w:rPr>
        <w:t></w:t>
      </w:r>
      <w:r w:rsidRPr="0037021E">
        <w:rPr>
          <w:rFonts w:ascii="Arial" w:hAnsi="Arial" w:cs="Arial"/>
        </w:rPr>
        <w:t></w:t>
      </w:r>
      <w:r w:rsidRPr="0037021E">
        <w:rPr>
          <w:rFonts w:ascii="Arial" w:hAnsi="Arial" w:cs="Arial"/>
        </w:rPr>
        <w:t></w:t>
      </w:r>
      <w:r w:rsidRPr="0037021E">
        <w:rPr>
          <w:rFonts w:ascii="Arial" w:hAnsi="Arial" w:cs="Arial"/>
        </w:rPr>
        <w:t></w:t>
      </w:r>
      <w:r w:rsidRPr="0037021E">
        <w:rPr>
          <w:rFonts w:ascii="Arial" w:hAnsi="Arial" w:cs="Arial"/>
        </w:rPr>
        <w:t>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nôtre,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philosophie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spoliation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l’esclave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consommant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proofErr w:type="spellStart"/>
      <w:r w:rsidRPr="0037021E">
        <w:rPr>
          <w:rFonts w:ascii="Arial" w:hAnsi="Arial" w:cs="Arial"/>
          <w:i/>
        </w:rPr>
        <w:t>scienza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37021E">
        <w:rPr>
          <w:rFonts w:ascii="Arial" w:hAnsi="Arial" w:cs="Arial"/>
          <w:i/>
        </w:rPr>
        <w:t>nuova</w:t>
      </w:r>
      <w:proofErr w:type="spellEnd"/>
      <w:r w:rsidRPr="0037021E">
        <w:rPr>
          <w:rFonts w:ascii="Arial" w:hAnsi="Arial" w:cs="Arial"/>
        </w:rPr>
        <w:t>).</w:t>
      </w:r>
    </w:p>
    <w:p w14:paraId="38EDC3D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quadripode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l’agent.</w:t>
      </w:r>
    </w:p>
    <w:p w14:paraId="147ED0A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énigme,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éclaire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Socrate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balayage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Descartes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radicalisme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subjectivation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l’acosmisme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dynamique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l’alibi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noétique,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Maître.</w:t>
      </w:r>
    </w:p>
    <w:p w14:paraId="6018077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opposés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s’engendrent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transformations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complémentaires,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s’avérerait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réserver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droit.</w:t>
      </w:r>
    </w:p>
    <w:p w14:paraId="14E4184F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D8556A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demi-tour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distribution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opposée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primaire,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4F5946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l’ambivalence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s’associer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maîtres)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traverse.</w:t>
      </w:r>
    </w:p>
    <w:p w14:paraId="2EFAA75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l’éprouvons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l’hypothèque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60F335D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lapsus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tâter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d’avancer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6D651C2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5AF69E1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exigeait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truchement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397)</w:t>
      </w:r>
      <w:r w:rsidRPr="0037021E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l’antagonisme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résoudre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maître.</w:t>
      </w:r>
    </w:p>
    <w:p w14:paraId="421CF8E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formalise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noyau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6C84C5F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agi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l’embarras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l’École.</w:t>
      </w:r>
    </w:p>
    <w:p w14:paraId="3CABD36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emparent,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mettraient-ils,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goût,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apôtres,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verbiage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emprunté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26DABA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S’agit-il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039C83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trompe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faite.</w:t>
      </w:r>
    </w:p>
    <w:p w14:paraId="33C28F4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Kaufmann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d’agiter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revendique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malentendu),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meilleur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j’inspire,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graphe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cadrés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l’enseignement.</w:t>
      </w:r>
    </w:p>
    <w:p w14:paraId="49FF00C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d’objection,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graphe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prospère,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</w:p>
    <w:p w14:paraId="56CD299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l’agent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17C2075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lendemain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abri,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j’apporte,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luxe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d’étaler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subsister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lourdement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monde.</w:t>
      </w:r>
    </w:p>
    <w:p w14:paraId="099F400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398)</w:t>
      </w:r>
      <w:r w:rsidRPr="0037021E">
        <w:rPr>
          <w:rFonts w:ascii="Arial" w:hAnsi="Arial" w:cs="Arial"/>
        </w:rPr>
        <w:t>Ne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sait-elle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calibré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conjecture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énoncé.</w:t>
      </w:r>
    </w:p>
    <w:p w14:paraId="3D68670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j’actualise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conjecture,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tolérer.</w:t>
      </w:r>
    </w:p>
    <w:p w14:paraId="6945FFA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répugne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reproduire.</w:t>
      </w:r>
    </w:p>
    <w:p w14:paraId="3D6E017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pastiche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plagiat,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l’éclaire.</w:t>
      </w:r>
    </w:p>
    <w:p w14:paraId="403AEA8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A-t-on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pastiche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squatter.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plagiat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déménagement.</w:t>
      </w:r>
    </w:p>
    <w:p w14:paraId="2F431A2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disséminer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d’emporter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3C4F01F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autre.</w:t>
      </w:r>
    </w:p>
    <w:p w14:paraId="3E0C2D1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lapsus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subtil,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s’éprouve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742B821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Abdoucheli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rebuter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émise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stupéfiante,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surveiller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censeur.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activité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disponibilité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acquise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passe.</w:t>
      </w:r>
    </w:p>
    <w:p w14:paraId="442A439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indispensable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Tostain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Irène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Roublef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corriger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trébuchent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attribuent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passé.</w:t>
      </w:r>
    </w:p>
    <w:p w14:paraId="246F90F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Guattari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sagace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s’impose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399)</w:t>
      </w:r>
      <w:r w:rsidRPr="0037021E">
        <w:rPr>
          <w:rFonts w:ascii="Arial" w:hAnsi="Arial" w:cs="Arial"/>
        </w:rPr>
        <w:t>part</w:t>
      </w:r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pathos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corps</w:t>
      </w:r>
      <w:proofErr w:type="gramEnd"/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e</w:t>
      </w:r>
      <w:r w:rsidRPr="0037021E">
        <w:rPr>
          <w:rFonts w:ascii="Arial" w:hAnsi="Arial" w:cs="Arial"/>
        </w:rPr>
        <w:t>)</w:t>
      </w:r>
      <w:proofErr w:type="spellStart"/>
      <w:r w:rsidRPr="0037021E">
        <w:rPr>
          <w:rFonts w:ascii="Arial" w:hAnsi="Arial" w:cs="Arial"/>
          <w:i/>
        </w:rPr>
        <w:t>ification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l’âme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incorporel.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questionneur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pièges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feints.</w:t>
      </w:r>
    </w:p>
    <w:p w14:paraId="6718DB1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c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accentuer,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s’offrir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maîtrisable,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l’apparence,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symptôme.</w:t>
      </w:r>
    </w:p>
    <w:p w14:paraId="3F993A1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medeor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autorise,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irrémédiable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psychanalysé.</w:t>
      </w:r>
    </w:p>
    <w:p w14:paraId="7456B4E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convaincre,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acte.</w:t>
      </w:r>
    </w:p>
    <w:p w14:paraId="3D664035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16B9FFB5" w14:textId="77777777" w:rsidR="00AA3909" w:rsidRPr="0037021E" w:rsidRDefault="00AA3909" w:rsidP="00AA3909">
      <w:pPr>
        <w:jc w:val="left"/>
        <w:rPr>
          <w:rFonts w:ascii="Arial" w:hAnsi="Arial" w:cs="Arial"/>
        </w:rPr>
        <w:sectPr w:rsidR="00AA3909" w:rsidRPr="0037021E">
          <w:headerReference w:type="default" r:id="rId39"/>
          <w:footerReference w:type="default" r:id="rId40"/>
          <w:pgSz w:w="11907" w:h="16840" w:code="9"/>
          <w:pgMar w:top="1418" w:right="1701" w:bottom="851" w:left="1701" w:header="454" w:footer="1021" w:gutter="0"/>
          <w:cols w:space="720"/>
        </w:sectPr>
      </w:pPr>
    </w:p>
    <w:p w14:paraId="78937D0C" w14:textId="77777777" w:rsidR="00AA3909" w:rsidRPr="0037021E" w:rsidRDefault="00AA3909" w:rsidP="00AA3909">
      <w:pPr>
        <w:pStyle w:val="Commentaire"/>
        <w:jc w:val="left"/>
        <w:rPr>
          <w:rFonts w:ascii="Arial" w:hAnsi="Arial" w:cs="Arial"/>
        </w:rPr>
      </w:pPr>
      <w:r w:rsidRPr="0037021E">
        <w:rPr>
          <w:rFonts w:ascii="Arial" w:hAnsi="Arial" w:cs="Arial"/>
          <w:i w:val="0"/>
        </w:rPr>
        <w:lastRenderedPageBreak/>
        <w:t>In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 w:val="0"/>
        </w:rPr>
        <w:t>Scilicet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2/3,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1970,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55-99.</w:t>
      </w:r>
    </w:p>
    <w:p w14:paraId="4D311B5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  <w:smallCaps/>
          <w:vertAlign w:val="superscript"/>
        </w:rPr>
      </w:pPr>
    </w:p>
    <w:p w14:paraId="6FF29452" w14:textId="77777777" w:rsidR="00AA3909" w:rsidRPr="0037021E" w:rsidRDefault="00AA3909" w:rsidP="00AA3909">
      <w:pPr>
        <w:pStyle w:val="Retraitnormal"/>
        <w:ind w:left="0" w:firstLine="284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sz w:val="24"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sz w:val="24"/>
          <w:vertAlign w:val="superscript"/>
        </w:rPr>
        <w:t>55)</w:t>
      </w:r>
      <w:r w:rsidRPr="0037021E">
        <w:rPr>
          <w:rFonts w:ascii="Arial" w:hAnsi="Arial" w:cs="Arial"/>
          <w:smallCaps/>
        </w:rPr>
        <w:t>Question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affirmez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anticipe,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recherches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Prague.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8310513" w14:textId="77777777" w:rsidR="00AA3909" w:rsidRPr="0037021E" w:rsidRDefault="00AA3909" w:rsidP="00AA3909">
      <w:pPr>
        <w:pStyle w:val="Retraitnormal"/>
        <w:ind w:left="0" w:firstLine="284"/>
        <w:jc w:val="left"/>
        <w:rPr>
          <w:rFonts w:ascii="Arial" w:hAnsi="Arial" w:cs="Arial"/>
        </w:rPr>
      </w:pPr>
    </w:p>
    <w:p w14:paraId="1B9C8A5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Réponse</w:t>
      </w:r>
      <w:r w:rsidRPr="0037021E">
        <w:rPr>
          <w:rStyle w:val="Appelnotedebasdep"/>
          <w:rFonts w:ascii="Arial" w:hAnsi="Arial" w:cs="Arial"/>
          <w:smallCaps/>
        </w:rPr>
        <w:footnoteReference w:id="8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d’emporter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pertinence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l’entretien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écarter.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pertinence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redoublée,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degrés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prouvez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Écrits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qu’apparemment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m’entendre.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choisissez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d’information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médiation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l’autre.</w:t>
      </w:r>
    </w:p>
    <w:p w14:paraId="5F73D65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(vous),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surprendre.</w:t>
      </w:r>
    </w:p>
    <w:p w14:paraId="79F1A96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Partons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d’arrivée.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couvert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retrouvât-elle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stoïciens,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faisaient-ils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6FDD02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Prague,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prévale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s’ordonne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autonomie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phonème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découverte.</w:t>
      </w:r>
    </w:p>
    <w:p w14:paraId="1227574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56)</w:t>
      </w:r>
      <w:r w:rsidRPr="0037021E">
        <w:rPr>
          <w:rFonts w:ascii="Arial" w:hAnsi="Arial" w:cs="Arial"/>
        </w:rPr>
        <w:t>n’admettant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contenu,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non.</w:t>
      </w:r>
    </w:p>
    <w:p w14:paraId="0A4C73A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gageure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inaugurale.</w:t>
      </w:r>
    </w:p>
    <w:p w14:paraId="31FE5365" w14:textId="77777777" w:rsidR="00AA3909" w:rsidRPr="0037021E" w:rsidRDefault="00AA3909" w:rsidP="00AA3909">
      <w:pPr>
        <w:tabs>
          <w:tab w:val="right" w:pos="5992"/>
          <w:tab w:val="right" w:pos="6042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scientifiquement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tiendra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physique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obtenu.</w:t>
      </w:r>
    </w:p>
    <w:p w14:paraId="04D20F3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exclusion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métaphysique,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désêtre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désormais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stoïciens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devancé,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099EED2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Dussé-je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brusquer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discipline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obstacle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signifiant.</w:t>
      </w:r>
    </w:p>
    <w:p w14:paraId="30FBC249" w14:textId="77777777" w:rsidR="00AA3909" w:rsidRPr="0037021E" w:rsidRDefault="00AA3909" w:rsidP="00AA3909">
      <w:pPr>
        <w:tabs>
          <w:tab w:val="left" w:pos="5427"/>
          <w:tab w:val="right" w:pos="6022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chose.</w:t>
      </w:r>
    </w:p>
    <w:p w14:paraId="4559464F" w14:textId="77777777" w:rsidR="00AA3909" w:rsidRPr="0037021E" w:rsidRDefault="00AA3909" w:rsidP="00AA3909">
      <w:pPr>
        <w:tabs>
          <w:tab w:val="right" w:pos="6022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occultait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linguistique.</w:t>
      </w:r>
    </w:p>
    <w:p w14:paraId="0CEB0BB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Appelez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sottise.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appropriation,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outil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l’abstraction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</w:t>
      </w:r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clef.</w:t>
      </w:r>
    </w:p>
    <w:p w14:paraId="302DE64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anticiper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(reprenant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graphie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achose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apostrophe,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linguistique.</w:t>
      </w:r>
    </w:p>
    <w:p w14:paraId="6BE796A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régression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d’obscurantisme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achose</w:t>
      </w:r>
      <w:proofErr w:type="spellEnd"/>
      <w:r w:rsidRPr="0037021E">
        <w:rPr>
          <w:rFonts w:ascii="Arial" w:hAnsi="Arial" w:cs="Arial"/>
        </w:rPr>
        <w:t>.</w:t>
      </w:r>
    </w:p>
    <w:p w14:paraId="2E8C016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pouvait-on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cultivée,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communication.</w:t>
      </w:r>
    </w:p>
    <w:p w14:paraId="4C1E99D2" w14:textId="77777777" w:rsidR="00AA3909" w:rsidRPr="0037021E" w:rsidRDefault="00AA3909" w:rsidP="00AA3909">
      <w:pPr>
        <w:tabs>
          <w:tab w:val="right" w:pos="411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protège,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périme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couvrant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ridicule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posteriori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l’occultation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télépathie.</w:t>
      </w:r>
      <w:r>
        <w:rPr>
          <w:rFonts w:ascii="Arial" w:hAnsi="Arial" w:cs="Arial"/>
          <w:vertAlign w:val="superscript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démasque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secret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miracles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nettoyage.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miracle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invoqué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télépâtisse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pactise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appâtent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jetons,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L’affect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œil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sceller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effusions.</w:t>
      </w:r>
    </w:p>
    <w:p w14:paraId="4CFFD91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proofErr w:type="spellStart"/>
      <w:r w:rsidRPr="0037021E">
        <w:rPr>
          <w:rFonts w:ascii="Arial" w:hAnsi="Arial" w:cs="Arial"/>
        </w:rPr>
        <w:t>rassemblons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égalité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ensemble,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muscade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syllogistes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d’Aristote,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37021E">
        <w:rPr>
          <w:rFonts w:ascii="Arial" w:hAnsi="Arial" w:cs="Arial"/>
        </w:rPr>
        <w:t>notons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proofErr w:type="spellEnd"/>
      <w:proofErr w:type="gramEnd"/>
      <w:r w:rsidRPr="003702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cœur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mineure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Socrate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s’administre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hommes,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télépathie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véhicule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télégraphie,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d’embarrasser.</w:t>
      </w:r>
    </w:p>
    <w:p w14:paraId="0E3926D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d’origine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badinages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communication.</w:t>
      </w:r>
    </w:p>
    <w:p w14:paraId="4194093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l’espèce)…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arrangement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soucier,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Platon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l’ostracisme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République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curiosité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Cratyle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paraissent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tête.</w:t>
      </w:r>
    </w:p>
    <w:p w14:paraId="6732F15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linguistique.</w:t>
      </w:r>
    </w:p>
    <w:p w14:paraId="2860F5A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trébuchements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anticipée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2ABC4B0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58)</w:t>
      </w:r>
      <w:r w:rsidRPr="0037021E">
        <w:rPr>
          <w:rFonts w:ascii="Arial" w:hAnsi="Arial" w:cs="Arial"/>
        </w:rPr>
        <w:t>aisé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cervelle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s’aider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neurophysiologie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d’évidence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</w:p>
    <w:p w14:paraId="14980D9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d’autre.</w:t>
      </w:r>
    </w:p>
    <w:p w14:paraId="284E017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bêtise.</w:t>
      </w:r>
    </w:p>
    <w:p w14:paraId="539C1BF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s’impose,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linguistique.</w:t>
      </w:r>
    </w:p>
    <w:p w14:paraId="26EA6AE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l’éruption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humaines,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éclipse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Couronnée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Kazan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Baudouin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Courtenay,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restée.</w:t>
      </w:r>
    </w:p>
    <w:p w14:paraId="0A13663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influence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Ferdinand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qu’existât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radio.</w:t>
      </w:r>
    </w:p>
    <w:p w14:paraId="254577C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Faisons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assourdir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autant.</w:t>
      </w:r>
    </w:p>
    <w:p w14:paraId="75116D7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emprunter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anticipait,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lacaniennes,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genuit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Jakobson.</w:t>
      </w:r>
    </w:p>
    <w:p w14:paraId="38A1CD2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anagrammes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déchiffre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poésie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saturnienne,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jettent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littérature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canaillerie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analyste.</w:t>
      </w:r>
    </w:p>
    <w:p w14:paraId="3247C69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tremper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s’habille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l’infatuation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espoir)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seriné,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</w:p>
    <w:p w14:paraId="069AEAB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stéréotype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bâtardise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59)</w:t>
      </w:r>
      <w:r w:rsidRPr="0037021E">
        <w:rPr>
          <w:rFonts w:ascii="Arial" w:hAnsi="Arial" w:cs="Arial"/>
        </w:rPr>
        <w:t>universitaire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à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l’acting</w:t>
      </w:r>
      <w:r w:rsidRPr="0037021E">
        <w:rPr>
          <w:rFonts w:ascii="Arial" w:hAnsi="Arial" w:cs="Arial"/>
        </w:rPr>
        <w:t>-</w:t>
      </w:r>
      <w:r w:rsidRPr="0037021E">
        <w:rPr>
          <w:rFonts w:ascii="Arial" w:hAnsi="Arial" w:cs="Arial"/>
          <w:i/>
        </w:rPr>
        <w:t>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intervertir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j’attribuais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pensaient-ils,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s’approprier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avant.</w:t>
      </w:r>
    </w:p>
    <w:p w14:paraId="002A85F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défaillais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d’œuvre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rebuts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choisis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enseignement,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butée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l’information,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diffuse.</w:t>
      </w:r>
    </w:p>
    <w:p w14:paraId="7A61D2E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confidentiel,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m’amener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énormité.</w:t>
      </w:r>
    </w:p>
    <w:p w14:paraId="15E5E6E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gêne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m’interrogeait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mêlé,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afflué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dialectique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du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désir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et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subversion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du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sujet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dans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psychanalyse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».</w:t>
      </w:r>
    </w:p>
    <w:p w14:paraId="2FD715B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(gentil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Écrits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l’ahurissement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public.</w:t>
      </w:r>
    </w:p>
    <w:p w14:paraId="6967D38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croyez-vous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4F2A028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exercice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réunions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éponger,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impensablement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publier.</w:t>
      </w:r>
    </w:p>
    <w:p w14:paraId="19AF1EB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6E3A95D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incompris,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disciples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propagation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convulsions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énigme,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déroutent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s’emploient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serfs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dialectique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dérision.</w:t>
      </w:r>
    </w:p>
    <w:p w14:paraId="5892615E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2AE4977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60)</w:t>
      </w:r>
      <w:r w:rsidRPr="0037021E">
        <w:rPr>
          <w:rFonts w:ascii="Arial" w:hAnsi="Arial" w:cs="Arial"/>
          <w:smallCaps/>
        </w:rPr>
        <w:t>Question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l’ethnologie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l’énoncé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réunira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ethnologie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345066F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3A14D6F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réponse</w:t>
      </w:r>
      <w:r>
        <w:rPr>
          <w:rFonts w:ascii="Arial" w:hAnsi="Arial" w:cs="Arial"/>
          <w:smallCaps/>
        </w:rPr>
        <w:t xml:space="preserve"> </w:t>
      </w:r>
      <w:r w:rsidRPr="0037021E">
        <w:rPr>
          <w:rFonts w:ascii="Arial" w:hAnsi="Arial" w:cs="Arial"/>
        </w:rPr>
        <w:t>(à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Pâques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70,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d’œuf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4C87E89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</w:t>
      </w:r>
      <w:proofErr w:type="spellStart"/>
      <w:r w:rsidRPr="0037021E"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s’assurer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langage.</w:t>
      </w:r>
    </w:p>
    <w:p w14:paraId="14F2FCC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écarter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pétition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catégorie.</w:t>
      </w:r>
    </w:p>
    <w:p w14:paraId="48D7B41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l’habitent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s’attrape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là.</w:t>
      </w:r>
    </w:p>
    <w:p w14:paraId="162565E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corps.</w:t>
      </w:r>
    </w:p>
    <w:p w14:paraId="33C2E63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étonnant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collectif,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redouble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n’ayons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doublure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guêpier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l’idéalisme.</w:t>
      </w:r>
    </w:p>
    <w:p w14:paraId="5706DEF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viendrai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signe.</w:t>
      </w:r>
    </w:p>
    <w:p w14:paraId="3DA5784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indiquée,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adaptation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l’existence,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organisme,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vaille.</w:t>
      </w:r>
    </w:p>
    <w:p w14:paraId="1004635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larguer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survive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raccorder,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née.</w:t>
      </w:r>
    </w:p>
    <w:p w14:paraId="1363936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  <w:color w:val="008000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sait.</w:t>
      </w:r>
    </w:p>
    <w:p w14:paraId="6E1B13A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inconnaissable,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d’idéalisation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aucune.</w:t>
      </w:r>
    </w:p>
    <w:p w14:paraId="1FCF1A0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structuralistes,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l’existentialisme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née.</w:t>
      </w:r>
    </w:p>
    <w:p w14:paraId="67268FAD" w14:textId="77777777" w:rsidR="00AA3909" w:rsidRPr="0037021E" w:rsidRDefault="00AA3909" w:rsidP="00AA3909">
      <w:pPr>
        <w:tabs>
          <w:tab w:val="right" w:pos="425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61)</w:t>
      </w:r>
      <w:r w:rsidRPr="0037021E">
        <w:rPr>
          <w:rFonts w:ascii="Arial" w:hAnsi="Arial" w:cs="Arial"/>
        </w:rPr>
        <w:t>Personne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d’insurrection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calcul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venir.</w:t>
      </w:r>
    </w:p>
    <w:p w14:paraId="4D62D9D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l’accueil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pool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imaginez.</w:t>
      </w:r>
    </w:p>
    <w:p w14:paraId="644B8F2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n’isole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naïf,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décerne,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parler.</w:t>
      </w:r>
    </w:p>
    <w:p w14:paraId="41BEBB2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incorporer.</w:t>
      </w:r>
    </w:p>
    <w:p w14:paraId="4D1EC30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l’incorporel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incorporation.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stoïciens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l’incorporel,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corps.</w:t>
      </w:r>
    </w:p>
    <w:p w14:paraId="302CA0B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Incorporelle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l’application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large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logique.</w:t>
      </w:r>
    </w:p>
    <w:p w14:paraId="3B1D3BC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incorporée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l’affect,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s’articule,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part.</w:t>
      </w:r>
    </w:p>
    <w:p w14:paraId="6B8C2CB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vif.</w:t>
      </w:r>
    </w:p>
    <w:p w14:paraId="7B9B80D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sépulture,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espèce,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s’affirme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Corpse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charogne,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qu’habitait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corpsifiait</w:t>
      </w:r>
      <w:proofErr w:type="spellEnd"/>
      <w:r w:rsidRPr="0037021E">
        <w:rPr>
          <w:rFonts w:ascii="Arial" w:hAnsi="Arial" w:cs="Arial"/>
        </w:rPr>
        <w:t>.</w:t>
      </w:r>
    </w:p>
    <w:p w14:paraId="17AB237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zoologie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l’individu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rabatte,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poursuive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polypier.</w:t>
      </w:r>
    </w:p>
    <w:p w14:paraId="1B7C078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sérieux,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éventuel,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soustraire.</w:t>
      </w:r>
    </w:p>
    <w:p w14:paraId="0038F56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Moins-Un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l’Un-en-Moins,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l’intrusion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l’extrusion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même.</w:t>
      </w:r>
    </w:p>
    <w:p w14:paraId="242BF8F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qu’empreint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négativer,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nuées,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62)</w:t>
      </w:r>
      <w:r w:rsidRPr="0037021E">
        <w:rPr>
          <w:rFonts w:ascii="Arial" w:hAnsi="Arial" w:cs="Arial"/>
        </w:rPr>
        <w:t>supérieures</w:t>
      </w:r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lourdes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foudres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redistribuer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chair.</w:t>
      </w:r>
    </w:p>
    <w:p w14:paraId="45FBEA1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Répartition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sépulture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ossements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l’élément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irréductible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s’ordonnent,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éléments,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instruments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colliers,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gobelets,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sous-éléments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énumérer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corps.</w:t>
      </w:r>
    </w:p>
    <w:p w14:paraId="6C4F3C1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animé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domaines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annoncer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spécialement.</w:t>
      </w:r>
    </w:p>
    <w:p w14:paraId="36C1BEE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l’appareil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opère.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prise.</w:t>
      </w:r>
    </w:p>
    <w:p w14:paraId="41C5C81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blanc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éclairer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acte.</w:t>
      </w:r>
    </w:p>
    <w:p w14:paraId="5B99CCD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contribution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illustrer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battus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conduite,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saborder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temps.</w:t>
      </w:r>
    </w:p>
    <w:p w14:paraId="3654D7B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accordée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relevé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antithétiques,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qu’appréciés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Abel.</w:t>
      </w:r>
    </w:p>
    <w:p w14:paraId="6FE5098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verdict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antithétiques,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l’arabe,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abondent,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s’annonce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fourmilière.</w:t>
      </w:r>
    </w:p>
    <w:p w14:paraId="40AB962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anecdotique,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63)</w:t>
      </w:r>
      <w:r w:rsidRPr="0037021E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cristal,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haut.</w:t>
      </w:r>
    </w:p>
    <w:p w14:paraId="11AB1CE0" w14:textId="77777777" w:rsidR="00AA3909" w:rsidRPr="0037021E" w:rsidRDefault="00AA3909" w:rsidP="00AA3909">
      <w:pPr>
        <w:tabs>
          <w:tab w:val="right" w:pos="5974"/>
          <w:tab w:val="right" w:pos="6024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qualifier,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d’arbitraire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lapsus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contrecœur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trébuchement,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rempardait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(puisqu’on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m’apprend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l’arbitraire.</w:t>
      </w:r>
    </w:p>
    <w:p w14:paraId="6C7F694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consensus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l’énonçant.</w:t>
      </w:r>
    </w:p>
    <w:p w14:paraId="6EF6D9E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dérobe,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Socrate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remède.</w:t>
      </w:r>
    </w:p>
    <w:p w14:paraId="0F13532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l’ethnologie.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enquêteur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informatrice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fleurette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terrain.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censeur,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fut-il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Lévi-Strauss,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plates-bandes.</w:t>
      </w:r>
    </w:p>
    <w:p w14:paraId="7369FB5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détrempait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cru.</w:t>
      </w:r>
    </w:p>
    <w:p w14:paraId="43DB782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enquête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tonneau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nourririons.</w:t>
      </w:r>
    </w:p>
    <w:p w14:paraId="559DDB5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n’attende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recenser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Togo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Paraguay.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obtiendra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l’Œdipe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freudien.</w:t>
      </w:r>
    </w:p>
    <w:p w14:paraId="23F5858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Lévi-Strauss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intraduisible.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analysables,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grosses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mythologisation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articule.</w:t>
      </w:r>
    </w:p>
    <w:p w14:paraId="1D0F9655" w14:textId="77777777" w:rsidR="00AA3909" w:rsidRPr="0037021E" w:rsidRDefault="00AA3909" w:rsidP="00AA3909">
      <w:pPr>
        <w:tabs>
          <w:tab w:val="right" w:pos="410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64)</w:t>
      </w:r>
      <w:r w:rsidRPr="0037021E"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l’illusion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mythèmes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apologétiques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propagent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Instituts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interprétation.</w:t>
      </w:r>
    </w:p>
    <w:p w14:paraId="7A07070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positive),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garantie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cristallinguistique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l’extrême.</w:t>
      </w:r>
    </w:p>
    <w:p w14:paraId="7AA4A02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Ajouterai-je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Lévi-Strauss,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ethnologique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l’instance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lettre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dans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l’inconscient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tentes.</w:t>
      </w:r>
    </w:p>
    <w:p w14:paraId="18A1F76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lourdes,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complément,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d’assurer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surgir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arrière-plan.</w:t>
      </w:r>
    </w:p>
    <w:p w14:paraId="189DEE0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arrière-plan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repousse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7DC1962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phallus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signifiant.</w:t>
      </w:r>
    </w:p>
    <w:p w14:paraId="06AA299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multiplier,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fascine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horreur.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novices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l’ethnologie.</w:t>
      </w:r>
    </w:p>
    <w:p w14:paraId="4909599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d’humour.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faveurs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secteur.</w:t>
      </w:r>
    </w:p>
    <w:p w14:paraId="06BF05B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ethnie,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ethnie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université.</w:t>
      </w:r>
    </w:p>
    <w:p w14:paraId="694B341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gageure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pêche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terrain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écrit.</w:t>
      </w:r>
    </w:p>
    <w:p w14:paraId="051A44C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Désespérant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recréons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l’écho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classification.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professeur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l’aube…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chauve-souris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Hegel.</w:t>
      </w:r>
    </w:p>
    <w:p w14:paraId="5BCE3C45" w14:textId="77777777" w:rsidR="00AA3909" w:rsidRPr="0037021E" w:rsidRDefault="00AA3909" w:rsidP="00AA3909">
      <w:pPr>
        <w:tabs>
          <w:tab w:val="right" w:pos="431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65)</w:t>
      </w: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interpellation.</w:t>
      </w:r>
    </w:p>
    <w:p w14:paraId="11EB0E1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s’imagine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dernière.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détour.</w:t>
      </w:r>
    </w:p>
    <w:p w14:paraId="0187645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dénoncé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sémiotique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implicite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désarroi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l’ancienne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reportons.</w:t>
      </w:r>
    </w:p>
    <w:p w14:paraId="42211FF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mémoire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logicien,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0BD52A9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bouddhiste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cruciale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feu.</w:t>
      </w:r>
    </w:p>
    <w:p w14:paraId="0BCED31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averti.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l’autre.</w:t>
      </w:r>
    </w:p>
    <w:p w14:paraId="18841D9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répercute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avatars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affrontée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traumatiquement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condamné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l’échec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sexuel.</w:t>
      </w:r>
    </w:p>
    <w:p w14:paraId="1F6F678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énonciation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sous-entendu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0FE422D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interprétant,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m’exténue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3E19D97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totale,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dégueule.</w:t>
      </w:r>
    </w:p>
    <w:p w14:paraId="00B97784" w14:textId="77777777" w:rsidR="00AA3909" w:rsidRPr="0037021E" w:rsidRDefault="00AA3909" w:rsidP="00AA3909">
      <w:pPr>
        <w:tabs>
          <w:tab w:val="right" w:pos="16860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supplément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66)</w:t>
      </w:r>
      <w:r w:rsidRPr="0037021E">
        <w:rPr>
          <w:rFonts w:ascii="Arial" w:hAnsi="Arial" w:cs="Arial"/>
        </w:rPr>
        <w:t>qu’il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réunion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l’autre.</w:t>
      </w:r>
    </w:p>
    <w:p w14:paraId="662AB40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d’urgence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0F496FC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hic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nunc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prodrome,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zénith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d’angoisse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l’évidement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production.</w:t>
      </w:r>
    </w:p>
    <w:p w14:paraId="0F51CE3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fournit),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achète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bagnole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d’intelligence,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ennui,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l’affect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d’Autre-chose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A).</w:t>
      </w:r>
    </w:p>
    <w:p w14:paraId="5060817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déductible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séminaire.</w:t>
      </w:r>
    </w:p>
    <w:p w14:paraId="2153DDF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parabole,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dérouter.</w:t>
      </w:r>
    </w:p>
    <w:p w14:paraId="297732D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franchira-t-on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signe.</w:t>
      </w:r>
    </w:p>
    <w:p w14:paraId="5CE6EB8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Prométhée,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allumette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boîte,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Ulysse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abordant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rivage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inconnu,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présumer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île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déserte.</w:t>
      </w:r>
    </w:p>
    <w:p w14:paraId="21E5759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allons-y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dialectique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souhait.</w:t>
      </w:r>
    </w:p>
    <w:p w14:paraId="7ADC6DB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Qu’Ulysse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personne.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trompe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fate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polyphémie</w:t>
      </w:r>
      <w:proofErr w:type="spellEnd"/>
      <w:r w:rsidRPr="0037021E">
        <w:rPr>
          <w:rFonts w:ascii="Arial" w:hAnsi="Arial" w:cs="Arial"/>
        </w:rPr>
        <w:t>.</w:t>
      </w:r>
    </w:p>
    <w:p w14:paraId="7569826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Ulysse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campent,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suggère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rigueur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signe.</w:t>
      </w:r>
    </w:p>
    <w:p w14:paraId="6BBCBEE6" w14:textId="77777777" w:rsidR="00AA3909" w:rsidRPr="0037021E" w:rsidRDefault="00AA3909" w:rsidP="00AA3909">
      <w:pPr>
        <w:tabs>
          <w:tab w:val="right" w:pos="16860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67)</w:t>
      </w:r>
      <w:r w:rsidRPr="0037021E">
        <w:rPr>
          <w:rFonts w:ascii="Arial" w:hAnsi="Arial" w:cs="Arial"/>
        </w:rPr>
        <w:t>Car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pèche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phénomène,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noumène,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lang w:val="el-GR"/>
        </w:rPr>
        <w:t>νο</w:t>
      </w:r>
      <w:r w:rsidRPr="0037021E">
        <w:rPr>
          <w:rFonts w:ascii="Arial" w:hAnsi="Arial" w:cs="Arial"/>
          <w:szCs w:val="24"/>
          <w:lang w:val="el-GR"/>
        </w:rPr>
        <w:sym w:font="Athenian" w:char="F0E8"/>
      </w:r>
      <w:r w:rsidRPr="0037021E">
        <w:rPr>
          <w:rFonts w:ascii="Arial" w:hAnsi="Arial" w:cs="Arial"/>
          <w:lang w:val="el-GR"/>
        </w:rPr>
        <w:t>ς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suprême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d’intelligence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pauvreté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vôtre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manigancer.</w:t>
      </w:r>
    </w:p>
    <w:p w14:paraId="42F465C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change.</w:t>
      </w:r>
    </w:p>
    <w:p w14:paraId="34F1769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incendies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imprudent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fumeur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s’adresse.</w:t>
      </w:r>
    </w:p>
    <w:p w14:paraId="2E60070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phallique,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l’urination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primitive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Horatio,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matières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qu’imagine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connaissance.</w:t>
      </w:r>
    </w:p>
    <w:p w14:paraId="34FB696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desquels,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perspective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producteurs,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l’exploitation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subissent.</w:t>
      </w:r>
    </w:p>
    <w:p w14:paraId="2C07223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reconnaîtra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dialectique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employée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baby-sitter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l’éclairer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passe.</w:t>
      </w:r>
    </w:p>
    <w:p w14:paraId="28B80EEA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82101A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III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privilège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accordé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549F514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14BF90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Sainte-Anne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sélection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similarités,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sélection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contigus.</w:t>
      </w:r>
    </w:p>
    <w:p w14:paraId="3A9E3A12" w14:textId="77777777" w:rsidR="00AA3909" w:rsidRPr="0037021E" w:rsidRDefault="00AA3909" w:rsidP="00AA3909">
      <w:pPr>
        <w:tabs>
          <w:tab w:val="right" w:pos="16860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68)</w:t>
      </w:r>
      <w:r w:rsidRPr="0037021E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lecton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stoïcienne.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dénommé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illustrer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j’appellerai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disruption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l’audience-matelas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réservée,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Sainte-Anne,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composée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d’analystes.</w:t>
      </w:r>
    </w:p>
    <w:p w14:paraId="63268FE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diverses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dédouanement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Conformément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vaillances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précédente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garer.</w:t>
      </w:r>
    </w:p>
    <w:p w14:paraId="596BF9D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Joad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collaborateur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d’Athalie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résonance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procédant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intéresser.</w:t>
      </w:r>
    </w:p>
    <w:p w14:paraId="1E5DAF2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franchi,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</w:t>
      </w:r>
      <w:proofErr w:type="gramStart"/>
      <w:r w:rsidRPr="0037021E">
        <w:rPr>
          <w:rFonts w:ascii="Arial" w:hAnsi="Arial" w:cs="Arial"/>
        </w:rPr>
        <w:t>’«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ancrage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l’opposé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impudent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s’appuyant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grotesque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figuratif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chapeau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Napoléon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dessin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feuilles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l’arbre,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prédiquer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représentatif.</w:t>
      </w:r>
    </w:p>
    <w:p w14:paraId="0B14A45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(Ainsi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d’Hitler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dégagerait-il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d’enfances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tranchées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souffertes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meudonneries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populaire).</w:t>
      </w:r>
    </w:p>
    <w:p w14:paraId="31F244A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requérir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figurativité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foireuse,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j’engendrais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dynamisme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</w:p>
    <w:p w14:paraId="36415FD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intuition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proportion,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délirant,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flotte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flue.</w:t>
      </w:r>
    </w:p>
    <w:p w14:paraId="050771E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signification)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signifié.</w:t>
      </w:r>
    </w:p>
    <w:p w14:paraId="09A9BC35" w14:textId="77777777" w:rsidR="00AA3909" w:rsidRPr="0037021E" w:rsidRDefault="00AA3909" w:rsidP="00AA3909">
      <w:pPr>
        <w:tabs>
          <w:tab w:val="right" w:pos="5834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manque-t-il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désormais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69)</w:t>
      </w:r>
      <w:r w:rsidRPr="0037021E"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poésie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gerbe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haineuse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(cf.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Instance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gerbe,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foin.</w:t>
      </w:r>
    </w:p>
    <w:p w14:paraId="4FA5F87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condensation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s’instaure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professeur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propositions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appuie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s’abuse,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plaisir)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retenir.</w:t>
      </w:r>
    </w:p>
    <w:p w14:paraId="2D391A4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l’illustration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chapeau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feuillages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l’arbre,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feuillure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joliment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condensation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s’élide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typographique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drapeau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disloquent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d’octobre.</w:t>
      </w:r>
    </w:p>
    <w:p w14:paraId="02B2397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rétroactif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actuel,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</w:p>
    <w:p w14:paraId="0A524C2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Indiquant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resurgit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couac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supérieure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déchu,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d’appartenir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123FBB6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condensation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rêve.</w:t>
      </w:r>
    </w:p>
    <w:p w14:paraId="3204287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poétique,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raisons.</w:t>
      </w:r>
    </w:p>
    <w:p w14:paraId="6491E6B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préalables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représentant.</w:t>
      </w:r>
    </w:p>
    <w:p w14:paraId="4C4DC00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intransitive,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dirons-nous,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ancrage,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dépôt,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alluvions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langage.</w:t>
      </w:r>
    </w:p>
    <w:p w14:paraId="5DCBD8B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réunit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</w:p>
    <w:p w14:paraId="70455245" w14:textId="77777777" w:rsidR="00AA3909" w:rsidRPr="0037021E" w:rsidRDefault="00AA3909" w:rsidP="00AA3909">
      <w:pPr>
        <w:tabs>
          <w:tab w:val="right" w:pos="421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70)</w:t>
      </w:r>
      <w:r w:rsidRPr="0037021E"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royale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loi.</w:t>
      </w:r>
    </w:p>
    <w:p w14:paraId="2E721BF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non-sens),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étoffe,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signifiant.</w:t>
      </w:r>
    </w:p>
    <w:p w14:paraId="6AA70EE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s’ancre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s’encre)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chatouille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Napoléon),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satisfait.</w:t>
      </w:r>
    </w:p>
    <w:p w14:paraId="25F43ED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l’Autre.</w:t>
      </w:r>
    </w:p>
    <w:p w14:paraId="261A8B8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métabolisme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potentiel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transfère.</w:t>
      </w:r>
    </w:p>
    <w:p w14:paraId="63687FD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s’annonce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flotte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célèbre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rhétorique,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rhétorique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flotte,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grammairien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Maia.</w:t>
      </w:r>
    </w:p>
    <w:p w14:paraId="3AFCDF8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muscade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l’office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ravale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rang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prestidigitateur.</w:t>
      </w:r>
    </w:p>
    <w:p w14:paraId="12180D0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d’espoir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catéchisme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dédouble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sens).</w:t>
      </w:r>
    </w:p>
    <w:p w14:paraId="3FB83D8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interprétative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l’ânonneur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révélerait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cross-cap,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Moebius.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surface,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envers,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pourvue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recto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verso.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saussurienne,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71)</w:t>
      </w:r>
      <w:r w:rsidRPr="0037021E">
        <w:rPr>
          <w:rFonts w:ascii="Arial" w:hAnsi="Arial" w:cs="Arial"/>
        </w:rPr>
        <w:t>question</w:t>
      </w:r>
      <w:proofErr w:type="gram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interprété,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découvrirait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l’interpréter.</w:t>
      </w:r>
    </w:p>
    <w:p w14:paraId="1A1D2D2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difficiles,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l’inaptitude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plain-pied.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inapte,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circonlocutoire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bouche-que-veux-tu.</w:t>
      </w:r>
    </w:p>
    <w:p w14:paraId="6C5AD59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</w:p>
    <w:p w14:paraId="73C1BFB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instrument.</w:t>
      </w:r>
    </w:p>
    <w:p w14:paraId="6AE423F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l’huître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gober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s’évoque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l’oreille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Bel-Ami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s’exerce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charmer,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secret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maquereau.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muqueuse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écot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même.</w:t>
      </w:r>
    </w:p>
    <w:p w14:paraId="4D43E6B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inclus.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convainc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s’exalter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hystérie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middle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age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coquillage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écaillé.</w:t>
      </w:r>
    </w:p>
    <w:p w14:paraId="40F7A2D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bavaient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Jakobson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d’honneur,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m’était.</w:t>
      </w:r>
    </w:p>
    <w:p w14:paraId="772E3B0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métonymie.</w:t>
      </w:r>
    </w:p>
    <w:p w14:paraId="439BC5E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lenteur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cerumen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parabole.</w:t>
      </w:r>
    </w:p>
    <w:p w14:paraId="4A04E01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détermine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crédit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proofErr w:type="spellStart"/>
      <w:r w:rsidRPr="0037021E">
        <w:rPr>
          <w:rFonts w:ascii="Arial" w:hAnsi="Arial" w:cs="Arial"/>
        </w:rPr>
        <w:t>Verschiebung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72)</w:t>
      </w:r>
      <w:r w:rsidRPr="0037021E">
        <w:rPr>
          <w:rFonts w:ascii="Arial" w:hAnsi="Arial" w:cs="Arial"/>
        </w:rPr>
        <w:t>virement</w:t>
      </w:r>
      <w:proofErr w:type="gramEnd"/>
      <w:r w:rsidRPr="003702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mécanisme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l’encaisse-jouissance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tire.</w:t>
      </w:r>
    </w:p>
    <w:p w14:paraId="3816187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paraît-il,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déplace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es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entstellt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Écrits</w:t>
      </w:r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défigure,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dictionnaire,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ballon-sonde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papouiller).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Dommage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remontrer,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ignore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Moïse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  <w:i/>
        </w:rPr>
        <w:t>Entstellung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fût-il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archaïque,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premier.</w:t>
      </w:r>
    </w:p>
    <w:p w14:paraId="42B570F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comptabilité,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déplacement.</w:t>
      </w:r>
    </w:p>
    <w:p w14:paraId="45BB5E2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constatera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renvoyer,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l’index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emploi,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contexte.</w:t>
      </w:r>
    </w:p>
    <w:p w14:paraId="40175D9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métonymise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équivalent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condensation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déplacement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trace.</w:t>
      </w:r>
    </w:p>
    <w:p w14:paraId="5B6DA9B7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1914BF1A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aboutit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copernicienne.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BF41852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6E55CD6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chatouiller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espoirs,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teintés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fais-moi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qu’inspire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dévolu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d’idéal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résonances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superstructure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6CB559B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l’ironie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(symbolique)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astrales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04404410" w14:textId="77777777" w:rsidR="00AA3909" w:rsidRPr="0037021E" w:rsidRDefault="00AA3909" w:rsidP="00AA3909">
      <w:pPr>
        <w:tabs>
          <w:tab w:val="right" w:pos="352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73)</w:t>
      </w:r>
      <w:r w:rsidRPr="0037021E">
        <w:rPr>
          <w:rFonts w:ascii="Arial" w:hAnsi="Arial" w:cs="Arial"/>
        </w:rPr>
        <w:t>Qu’y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</w:t>
      </w:r>
      <w:proofErr w:type="spellEnd"/>
      <w:r w:rsidRPr="0037021E">
        <w:rPr>
          <w:rFonts w:ascii="Arial" w:hAnsi="Arial" w:cs="Arial"/>
        </w:rPr>
        <w:t>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recentrement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szCs w:val="24"/>
        </w:rPr>
        <w:sym w:font="Athenian" w:char="F0A4"/>
      </w:r>
      <w:r w:rsidRPr="0037021E">
        <w:rPr>
          <w:rFonts w:ascii="Arial" w:hAnsi="Arial" w:cs="Arial"/>
          <w:szCs w:val="24"/>
        </w:rPr>
        <w:sym w:font="Athenian" w:char="F070"/>
      </w:r>
      <w:r w:rsidRPr="0037021E">
        <w:rPr>
          <w:rFonts w:ascii="Arial" w:hAnsi="Arial" w:cs="Arial"/>
          <w:szCs w:val="24"/>
        </w:rPr>
        <w:sym w:font="Athenian" w:char="F069"/>
      </w:r>
      <w:r w:rsidRPr="0037021E">
        <w:rPr>
          <w:rFonts w:ascii="Arial" w:hAnsi="Arial" w:cs="Arial"/>
          <w:szCs w:val="24"/>
        </w:rPr>
        <w:sym w:font="Athenian" w:char="F073"/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AE"/>
      </w:r>
      <w:r w:rsidRPr="0037021E">
        <w:rPr>
          <w:rFonts w:ascii="Arial" w:hAnsi="Arial" w:cs="Arial"/>
          <w:szCs w:val="24"/>
        </w:rPr>
        <w:sym w:font="Athenian" w:char="F06D"/>
      </w:r>
      <w:r w:rsidRPr="0037021E">
        <w:rPr>
          <w:rFonts w:ascii="Arial" w:hAnsi="Arial" w:cs="Arial"/>
          <w:szCs w:val="24"/>
        </w:rPr>
        <w:sym w:font="Athenian" w:char="F068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l’esclave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maître,–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passez-muscade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impayable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absolu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résorber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antinomie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d’imaginer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signifiant-maître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demeure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inchangé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recel.</w:t>
      </w:r>
    </w:p>
    <w:p w14:paraId="307FC74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l’héliocentrisme,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rond,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Mettrai-je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Galilée,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l’insolence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Roi-Soleil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10D6BE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ascendants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contrariés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l’axe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sphère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fixes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l’écliptique,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gardassent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Anciens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appuyer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dialectique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épinglerais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photocentrisme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asservissant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l’hélio.</w:t>
      </w:r>
    </w:p>
    <w:p w14:paraId="6AF146B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exprès,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allégorise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superbe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mono-centrisme</w:t>
      </w:r>
      <w:proofErr w:type="spellEnd"/>
      <w:r w:rsidRPr="003702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nôtre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inentamé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recenser.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bouffon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tenace.</w:t>
      </w:r>
    </w:p>
    <w:p w14:paraId="4532FDD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soucie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sphère,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soupçonne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nullement.</w:t>
      </w:r>
    </w:p>
    <w:p w14:paraId="5040609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piquant,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appropriée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reprends.</w:t>
      </w:r>
    </w:p>
    <w:p w14:paraId="50C671F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soumise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s’inscrit,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l’héliocentrisme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nerf,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cadet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soucis.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l’expression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[</w:t>
      </w:r>
      <w:proofErr w:type="gramStart"/>
      <w:r w:rsidRPr="0037021E">
        <w:rPr>
          <w:rFonts w:ascii="Arial" w:hAnsi="Arial" w:cs="Arial"/>
          <w:vertAlign w:val="superscript"/>
        </w:rPr>
        <w:t>74]</w:t>
      </w:r>
      <w:r w:rsidRPr="0037021E">
        <w:rPr>
          <w:rFonts w:ascii="Arial" w:hAnsi="Arial" w:cs="Arial"/>
        </w:rPr>
        <w:t>sens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s’étendrait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révolution.</w:t>
      </w:r>
    </w:p>
    <w:p w14:paraId="6810281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gravite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nettement,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Koyré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Képler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chronique,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dépêtrer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engendre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parfaite),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planète.</w:t>
      </w:r>
    </w:p>
    <w:p w14:paraId="4EDFD0A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Introduire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trajectoire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elliptique,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planétaire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précipiter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(égalité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couvertes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rayon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deuxième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Képler</w:t>
      </w:r>
      <w:proofErr w:type="spellEnd"/>
      <w:r w:rsidRPr="003702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luminaire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ralentir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inoccupé,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lieu.</w:t>
      </w:r>
    </w:p>
    <w:p w14:paraId="7B53802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Galilée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l’échauffourée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pape.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théologie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tamiser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canailles.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Galilée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truchement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d’inertie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s’éclairer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ellipse.</w:t>
      </w:r>
    </w:p>
    <w:p w14:paraId="4D679BC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Newton,–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s’écouler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Newton,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gravitation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banale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corps.</w:t>
      </w:r>
    </w:p>
    <w:p w14:paraId="1ACFEBD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étouffée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l’action,–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subvertit,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l’élément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l’attraction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médium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force.</w:t>
      </w:r>
    </w:p>
    <w:p w14:paraId="3597B36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scandale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laïque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bêtise,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l’inverse,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canaille)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censurer,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sourde.</w:t>
      </w:r>
    </w:p>
    <w:p w14:paraId="17CA72E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contemporains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réagirent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vivement,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obscurantisme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oublié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[</w:t>
      </w:r>
      <w:proofErr w:type="gramStart"/>
      <w:r w:rsidRPr="0037021E">
        <w:rPr>
          <w:rFonts w:ascii="Arial" w:hAnsi="Arial" w:cs="Arial"/>
          <w:vertAlign w:val="superscript"/>
        </w:rPr>
        <w:t>75]</w:t>
      </w:r>
      <w:r w:rsidRPr="0037021E">
        <w:rPr>
          <w:rFonts w:ascii="Arial" w:hAnsi="Arial" w:cs="Arial"/>
        </w:rPr>
        <w:t>masse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averti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pesât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autre.</w:t>
      </w:r>
    </w:p>
    <w:p w14:paraId="4CA5C9E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n’explique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blanc,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suppose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soulignons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0F3F642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développer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gravitation,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l’électromagnétique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Maxwell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menés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reconstitution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gravitation,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faiblesse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l’unification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remontage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monde.</w:t>
      </w:r>
    </w:p>
    <w:p w14:paraId="0DF31A9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smallCaps/>
        </w:rPr>
        <w:t>lem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alunissant,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Newton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appareil,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acosmonaute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d’insister.</w:t>
      </w:r>
    </w:p>
    <w:p w14:paraId="424F0F0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rectification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einsteinienne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étoffe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(courbure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l’espace)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hypothèse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(nécessité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transmission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vitesse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d’annuler)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l’esthétique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transcendantale,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Kant.</w:t>
      </w:r>
    </w:p>
    <w:p w14:paraId="6E0178E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rectification,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quantum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butée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physique,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déchet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symbolisation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correcte.</w:t>
      </w:r>
    </w:p>
    <w:p w14:paraId="4987460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risquer,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  <w:i/>
        </w:rPr>
        <w:t>hypotheses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non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fingo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Newton.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n’imagine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assemblée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</w:p>
    <w:p w14:paraId="6597335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exactes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conjecturales.</w:t>
      </w:r>
    </w:p>
    <w:p w14:paraId="749A846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levier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couvercle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indéchaussable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Lambert,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qu’axée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76)</w:t>
      </w:r>
      <w:r w:rsidRPr="0037021E">
        <w:rPr>
          <w:rFonts w:ascii="Arial" w:hAnsi="Arial" w:cs="Arial"/>
        </w:rPr>
        <w:t>sur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pivot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traditionnellement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s’embrochent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cosmologie,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leçon,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l’âme,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l’alibi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Chose-en-Soi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déroberait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connaissance.</w:t>
      </w:r>
    </w:p>
    <w:p w14:paraId="66D6226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commandent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contremaître.</w:t>
      </w:r>
    </w:p>
    <w:p w14:paraId="3FF3CD0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ramener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férule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mandatée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lyse-Anna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réédité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Golem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autonome.</w:t>
      </w:r>
    </w:p>
    <w:p w14:paraId="070D2AB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trace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l’office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cosmologie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newtonienne,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poisson,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newtonienne,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Vernunft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Verstand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priori.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avertie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1F2C3F3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noumène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organes,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d’embrouiller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organes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étranger,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périmé.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sœurs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d’état,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s’affirment,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spécularisation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solides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contribuer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intuitions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géométriques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traditionnelles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soient.</w:t>
      </w:r>
    </w:p>
    <w:p w14:paraId="7F8101A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l’émergence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pourvue.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Bonaparte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Chateaubriand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utiles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(consultez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l’Essai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intitule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1801)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Tocqueville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shaker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dégradation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idéologies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l’Ancien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d’intelligence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entendent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folie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s’extasier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(Ampère)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camisoler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(Taine)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débauche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rhétorique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respecter.</w:t>
      </w:r>
    </w:p>
    <w:p w14:paraId="132A69F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replacée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77)</w:t>
      </w:r>
      <w:r w:rsidRPr="0037021E">
        <w:rPr>
          <w:rFonts w:ascii="Arial" w:hAnsi="Arial" w:cs="Arial"/>
        </w:rPr>
        <w:t>forclos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proroger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précipite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classe.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Lénine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régression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intenables.</w:t>
      </w:r>
    </w:p>
    <w:p w14:paraId="5D302F6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découvre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impensable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l’artisan,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dénaturation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reconnaisse,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affirme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sachant.</w:t>
      </w:r>
    </w:p>
    <w:p w14:paraId="1C965F6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(entendez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réel).</w:t>
      </w:r>
    </w:p>
    <w:p w14:paraId="4FD5B61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disqualifie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</w:p>
    <w:p w14:paraId="54B8B1B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Bref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bipolarité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trahit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essentielle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4C863C8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fournir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dynamique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rétorsions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jeu.</w:t>
      </w:r>
    </w:p>
    <w:p w14:paraId="54CDD83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reviennent,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fiction.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l’émetteur,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construit,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vigilance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sommeil.</w:t>
      </w:r>
    </w:p>
    <w:p w14:paraId="77ECC4D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non-violence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sens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reçoit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démenti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l’adversaire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jubile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préserver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i/>
        </w:rPr>
        <w:t>nonsense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eau).</w:t>
      </w:r>
    </w:p>
    <w:p w14:paraId="51496166" w14:textId="77777777" w:rsidR="00AA3909" w:rsidRPr="0037021E" w:rsidRDefault="00AA3909" w:rsidP="00AA3909">
      <w:pPr>
        <w:tabs>
          <w:tab w:val="right" w:pos="411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78)</w:t>
      </w:r>
      <w:r w:rsidRPr="0037021E"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négation,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s’emploie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conditionner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répugne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représentable.</w:t>
      </w:r>
    </w:p>
    <w:p w14:paraId="072A5D8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hallucine.</w:t>
      </w:r>
    </w:p>
    <w:p w14:paraId="7F51AA0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naviguent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bateaux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doivent,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rappelons-le,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enregistrés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l’inconscient.</w:t>
      </w:r>
    </w:p>
    <w:p w14:paraId="7AF3AC2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fixer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bâti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prêter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quotidien,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7120FCA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craignent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surgir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jardin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peignais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délices,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rejeter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moi-même.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l’E.N.S.,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l’étang)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normale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supérieure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interpellé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j’accordais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déclinai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ontologie.</w:t>
      </w:r>
    </w:p>
    <w:p w14:paraId="1989AFC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visée,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auditoire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logie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l’honteux</w:t>
      </w:r>
      <w:proofErr w:type="spellEnd"/>
      <w:r w:rsidRPr="0037021E">
        <w:rPr>
          <w:rFonts w:ascii="Arial" w:hAnsi="Arial" w:cs="Arial"/>
        </w:rPr>
        <w:t>.</w:t>
      </w:r>
    </w:p>
    <w:p w14:paraId="5229D4D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répondrai,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chemins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l’arbre.</w:t>
      </w:r>
    </w:p>
    <w:p w14:paraId="29D70AA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</w:p>
    <w:p w14:paraId="39BFAA1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reléguer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dépasse.</w:t>
      </w:r>
    </w:p>
    <w:p w14:paraId="08EDFC6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entremise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Socrate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acte.</w:t>
      </w:r>
    </w:p>
    <w:p w14:paraId="2CF86AB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être.</w:t>
      </w:r>
    </w:p>
    <w:p w14:paraId="51228E8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sollicite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temps.</w:t>
      </w:r>
    </w:p>
    <w:p w14:paraId="35C3872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réfracter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sujet.</w:t>
      </w:r>
    </w:p>
    <w:p w14:paraId="2925758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chagrin,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j’espère.</w:t>
      </w:r>
    </w:p>
    <w:p w14:paraId="1D1BA8D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recommandé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s’adresse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79)</w:t>
      </w:r>
      <w:r w:rsidRPr="0037021E">
        <w:rPr>
          <w:rFonts w:ascii="Arial" w:hAnsi="Arial" w:cs="Arial"/>
        </w:rPr>
        <w:t>aux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belges,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accordé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grammaire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proscrire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devoirs.</w:t>
      </w:r>
    </w:p>
    <w:p w14:paraId="492A362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falloir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supplantant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  <w:i/>
        </w:rPr>
        <w:t>il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estuet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temps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i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opus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temporis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l’estuaire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vieilleries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perdent.</w:t>
      </w:r>
    </w:p>
    <w:p w14:paraId="736C200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Inversement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ce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falloir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hasard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équivoque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subjonctif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venir…</w:t>
      </w:r>
    </w:p>
    <w:p w14:paraId="1616812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</w:p>
    <w:p w14:paraId="78661E9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étoffe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emprunt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d’imaginaire,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nœuds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trouvent.</w:t>
      </w:r>
    </w:p>
    <w:p w14:paraId="00AF999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</w:t>
      </w:r>
      <w:proofErr w:type="spellStart"/>
      <w:r w:rsidRPr="0037021E">
        <w:rPr>
          <w:rFonts w:ascii="Arial" w:hAnsi="Arial" w:cs="Arial"/>
        </w:rPr>
        <w:t>En-soi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enchère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masochisme.</w:t>
      </w:r>
    </w:p>
    <w:p w14:paraId="6BA4D61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s’instruire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quelqu’un.</w:t>
      </w:r>
    </w:p>
    <w:p w14:paraId="2DB69AE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introduisis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d’accident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empêché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bout.</w:t>
      </w:r>
    </w:p>
    <w:p w14:paraId="5160A3A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proofErr w:type="spellStart"/>
      <w:r w:rsidRPr="0037021E">
        <w:rPr>
          <w:rFonts w:ascii="Arial" w:hAnsi="Arial" w:cs="Arial"/>
        </w:rPr>
        <w:t>effaçon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vrai.</w:t>
      </w:r>
    </w:p>
    <w:p w14:paraId="0372DF1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effaçon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valeur.</w:t>
      </w:r>
    </w:p>
    <w:p w14:paraId="68E5294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stoïciens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pressentirent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masochisme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poussèrent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sceptiques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dussent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invocation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nature.</w:t>
      </w:r>
    </w:p>
    <w:p w14:paraId="3A6D844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mécanique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grecque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édifier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texture.</w:t>
      </w:r>
    </w:p>
    <w:p w14:paraId="1678587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justifie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texture.</w:t>
      </w:r>
    </w:p>
    <w:p w14:paraId="21E650FB" w14:textId="77777777" w:rsidR="00AA3909" w:rsidRPr="0037021E" w:rsidRDefault="00AA3909" w:rsidP="00AA3909">
      <w:pPr>
        <w:jc w:val="left"/>
        <w:rPr>
          <w:rFonts w:ascii="Arial" w:hAnsi="Arial" w:cs="Arial"/>
          <w:vertAlign w:val="superscript"/>
        </w:rPr>
      </w:pPr>
      <w:r w:rsidRPr="0037021E">
        <w:rPr>
          <w:rFonts w:ascii="Arial" w:hAnsi="Arial" w:cs="Arial"/>
        </w:rPr>
        <w:lastRenderedPageBreak/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superstition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scepticisme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irréfutables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assertions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1BBD63C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80)</w:t>
      </w:r>
      <w:r w:rsidRPr="0037021E">
        <w:rPr>
          <w:rFonts w:ascii="Arial" w:hAnsi="Arial" w:cs="Arial"/>
        </w:rPr>
        <w:t>–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l’arithmétique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n’obtient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confirmer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incomplet,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d’exiger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l’indémontrable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vérifient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</w:p>
    <w:p w14:paraId="4BAABFA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indémontrable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démonstration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indépendamment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</w:p>
    <w:p w14:paraId="708695F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indécidable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l’indémontrable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assuré.</w:t>
      </w:r>
    </w:p>
    <w:p w14:paraId="76344F6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l’attester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pareilles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cerner.</w:t>
      </w:r>
    </w:p>
    <w:p w14:paraId="4FD78D5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falsus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latin,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défailli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fallere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falloir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proviennent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l’étymologie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homophonique.</w:t>
      </w:r>
    </w:p>
    <w:p w14:paraId="1B55475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l’interprétation.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falsa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interprétation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pataqu’est</w:t>
      </w:r>
      <w:proofErr w:type="spellEnd"/>
      <w:r w:rsidRPr="0037021E">
        <w:rPr>
          <w:rFonts w:ascii="Arial" w:hAnsi="Arial" w:cs="Arial"/>
        </w:rPr>
        <w:t>-ce.</w:t>
      </w:r>
    </w:p>
    <w:p w14:paraId="319F02E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N’oublions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falsus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vérification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être.</w:t>
      </w:r>
    </w:p>
    <w:p w14:paraId="3C3EAB5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domaine,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fréquentation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Brentano.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discrète,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repérable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Verneinung</w:t>
      </w:r>
      <w:proofErr w:type="spellEnd"/>
      <w:r w:rsidRPr="0037021E">
        <w:rPr>
          <w:rFonts w:ascii="Arial" w:hAnsi="Arial" w:cs="Arial"/>
        </w:rPr>
        <w:t>.</w:t>
      </w:r>
    </w:p>
    <w:p w14:paraId="4B3FD92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praticien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s’attacher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ludion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suppléer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manier.</w:t>
      </w:r>
    </w:p>
    <w:p w14:paraId="6B7AC85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décisif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Juifs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faillir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Juifs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n’écarte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l’aversion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l’emploi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occultisme,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mystère.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6064B8A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Babylone,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81)</w:t>
      </w:r>
      <w:r w:rsidRPr="0037021E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l’intervalle,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interprétation.</w:t>
      </w:r>
    </w:p>
    <w:p w14:paraId="130BB84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Midrash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éminemment.</w:t>
      </w:r>
    </w:p>
    <w:p w14:paraId="43A85F3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s’affirmer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Midrash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l’abâtardissement.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lettre,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d’intentions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patentes,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combinaison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obligé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voisinage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voulu),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variantes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grammaire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désinentiel,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néglige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référence),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l’enfance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m</w:t>
      </w:r>
      <w:r w:rsidRPr="0037021E">
        <w:rPr>
          <w:rFonts w:ascii="Arial" w:hAnsi="Arial" w:cs="Arial"/>
        </w:rPr>
        <w:t>oïse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exemple.</w:t>
      </w:r>
    </w:p>
    <w:p w14:paraId="2D58C2E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N’est-il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rapprocher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138F0A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Sellin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dédaigner,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dévergondage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qualifiée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l’exégèse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méthode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dérision.</w:t>
      </w:r>
    </w:p>
    <w:p w14:paraId="40760CD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suspendu.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Nom-du-Père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m’abstenir,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légitime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0BD869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monocentrique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meurtre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Père,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patriarcale,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totem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l’abandonnent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d’Akhenaton.</w:t>
      </w:r>
    </w:p>
    <w:p w14:paraId="084D9CB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dossier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castration,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versé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temps.</w:t>
      </w:r>
    </w:p>
    <w:p w14:paraId="2481490F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0EDC899D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D97F240" w14:textId="77777777" w:rsidR="00AA3909" w:rsidRPr="0037021E" w:rsidRDefault="00AA3909" w:rsidP="00AA3909">
      <w:pPr>
        <w:jc w:val="left"/>
        <w:rPr>
          <w:rFonts w:ascii="Arial" w:hAnsi="Arial" w:cs="Arial"/>
          <w:i/>
        </w:rPr>
      </w:pPr>
      <w:r w:rsidRPr="0037021E">
        <w:rPr>
          <w:rFonts w:ascii="Arial" w:hAnsi="Arial" w:cs="Arial"/>
          <w:i/>
        </w:rPr>
        <w:t>Note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pour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ma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réponse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à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4</w:t>
      </w:r>
      <w:r w:rsidRPr="0037021E">
        <w:rPr>
          <w:rFonts w:ascii="Arial" w:hAnsi="Arial" w:cs="Arial"/>
          <w:i/>
          <w:vertAlign w:val="superscript"/>
        </w:rPr>
        <w:t>ème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question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:</w:t>
      </w:r>
    </w:p>
    <w:p w14:paraId="09354D28" w14:textId="77777777" w:rsidR="00AA3909" w:rsidRPr="0037021E" w:rsidRDefault="00AA3909" w:rsidP="00AA3909">
      <w:pPr>
        <w:jc w:val="left"/>
        <w:rPr>
          <w:rFonts w:ascii="Arial" w:hAnsi="Arial" w:cs="Arial"/>
          <w:i/>
        </w:rPr>
      </w:pPr>
    </w:p>
    <w:p w14:paraId="5CDDAB1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82)</w:t>
      </w:r>
      <w:r w:rsidRPr="0037021E"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notamment.</w:t>
      </w:r>
    </w:p>
    <w:p w14:paraId="3EF91D4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l’héliocentrisme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cadet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soucis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rang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Koyré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paraissait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admirable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luminaire.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subversif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5E4B5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voisin,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admirée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créateur,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d’héliocentrisme.</w:t>
      </w:r>
    </w:p>
    <w:p w14:paraId="620D72D7" w14:textId="77777777" w:rsidR="00AA3909" w:rsidRPr="0037021E" w:rsidRDefault="00AA3909" w:rsidP="00AA3909">
      <w:pPr>
        <w:tabs>
          <w:tab w:val="left" w:pos="264"/>
          <w:tab w:val="right" w:pos="6028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étrange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spécialistes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Koyré,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concernent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célestes,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orbes.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orbes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tracées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rougit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Ptolémée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Eudoxe,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orbes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sphères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supportent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célestes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orbes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supportent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concurremment,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Saturne,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Jupiter.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Aristote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tamponner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célestes,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orbes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qu’Aristote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physique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tienne).</w:t>
      </w:r>
    </w:p>
    <w:p w14:paraId="38FB90C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phototypique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revolutionibus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orbium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coelestium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traducteurs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notoires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texte)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d’intituler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célestes.</w:t>
      </w:r>
    </w:p>
    <w:p w14:paraId="25EDE0A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littéral,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équivaut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ptolémaïste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matériel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Ptolémée,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l’emploi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terme.</w:t>
      </w:r>
    </w:p>
    <w:p w14:paraId="31CF857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justifié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0140CFB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s’amuse,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lézards.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83)</w:t>
      </w:r>
      <w:r w:rsidRPr="0037021E">
        <w:rPr>
          <w:rFonts w:ascii="Arial" w:hAnsi="Arial" w:cs="Arial"/>
        </w:rPr>
        <w:t>l’essence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crétinisante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convient.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stérile,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aperçue.</w:t>
      </w:r>
    </w:p>
    <w:p w14:paraId="2E6CBDDA" w14:textId="77777777" w:rsidR="00AA3909" w:rsidRPr="0037021E" w:rsidRDefault="00AA3909" w:rsidP="00AA3909">
      <w:pPr>
        <w:tabs>
          <w:tab w:val="left" w:pos="311"/>
          <w:tab w:val="right" w:pos="6062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d’interviewer,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improvisée.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l’héliocentrisme,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j’oppose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photocentrisme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importance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permanente.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niaiserie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vue.</w:t>
      </w:r>
    </w:p>
    <w:p w14:paraId="1CBC140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Koyré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grandit,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niaiserie,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référer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mysticisme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propagé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Marsile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Ficin.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occultiste,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ères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progrès.</w:t>
      </w:r>
    </w:p>
    <w:p w14:paraId="76597951" w14:textId="77777777" w:rsidR="00AA3909" w:rsidRPr="0037021E" w:rsidRDefault="00AA3909" w:rsidP="00AA3909">
      <w:pPr>
        <w:tabs>
          <w:tab w:val="right" w:pos="6062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Kepler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cercle,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l’articulation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l’ellipse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mathématiques.</w:t>
      </w:r>
    </w:p>
    <w:p w14:paraId="61900B07" w14:textId="77777777" w:rsidR="00AA3909" w:rsidRPr="0037021E" w:rsidRDefault="00AA3909" w:rsidP="00AA3909">
      <w:pPr>
        <w:tabs>
          <w:tab w:val="right" w:pos="6062"/>
        </w:tabs>
        <w:jc w:val="left"/>
        <w:rPr>
          <w:rFonts w:ascii="Arial" w:hAnsi="Arial" w:cs="Arial"/>
          <w:i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collapse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incontestablement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Galilée,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Kepler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échappait,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conjugue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Newton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forgera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l’attraction,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Koyré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l’isole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hyperphysique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syntaxique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(cf.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Études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newtoniennes,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34).</w:t>
      </w:r>
    </w:p>
    <w:p w14:paraId="6E03F1AB" w14:textId="77777777" w:rsidR="00AA3909" w:rsidRPr="0037021E" w:rsidRDefault="00AA3909" w:rsidP="00AA3909">
      <w:pPr>
        <w:tabs>
          <w:tab w:val="right" w:pos="6062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confronter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imaginaire.</w:t>
      </w:r>
    </w:p>
    <w:p w14:paraId="285B1D1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siège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d’univers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subsiste.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newtonien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réel.</w:t>
      </w:r>
    </w:p>
    <w:p w14:paraId="4A76D70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atteint,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rayonne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physique.</w:t>
      </w:r>
    </w:p>
    <w:p w14:paraId="4C24678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registre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hystérique,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dit.</w:t>
      </w:r>
    </w:p>
    <w:p w14:paraId="2BA3CE0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étroit.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hanter,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profile.</w:t>
      </w:r>
    </w:p>
    <w:p w14:paraId="4622C5CB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3F0AD6E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84)</w:t>
      </w:r>
      <w:r w:rsidRPr="0037021E">
        <w:rPr>
          <w:rFonts w:ascii="Arial" w:hAnsi="Arial" w:cs="Arial"/>
          <w:smallCaps/>
        </w:rPr>
        <w:t>Question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</w:p>
    <w:p w14:paraId="1DE289A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science,</w:t>
      </w:r>
    </w:p>
    <w:p w14:paraId="16C76E3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philosophie,</w:t>
      </w:r>
    </w:p>
    <w:p w14:paraId="7BDBDD56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CC736A3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</w:p>
    <w:p w14:paraId="4187D19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préconçue,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précède.</w:t>
      </w:r>
    </w:p>
    <w:p w14:paraId="127FBD6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acquiescé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j’élide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(l’inconscient)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notion-clef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etc.</w:t>
      </w:r>
    </w:p>
    <w:p w14:paraId="49912F4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caps/>
        </w:rPr>
        <w:t>j</w:t>
      </w:r>
      <w:r w:rsidRPr="0037021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serrure.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serrures,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ouvrir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fortiori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équivalents.</w:t>
      </w:r>
    </w:p>
    <w:p w14:paraId="61D0302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duré,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hors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organique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rituel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ce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qu’il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 xml:space="preserve"> </w:t>
      </w:r>
      <w:r w:rsidRPr="0037021E">
        <w:rPr>
          <w:rFonts w:ascii="Arial" w:hAnsi="Arial" w:cs="Arial"/>
          <w:i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linguistique.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s’essaie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d’avant.</w:t>
      </w:r>
    </w:p>
    <w:p w14:paraId="0AD4353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caps/>
        </w:rPr>
        <w:t>ç</w:t>
      </w:r>
      <w:r w:rsidRPr="0037021E">
        <w:rPr>
          <w:rFonts w:ascii="Arial" w:hAnsi="Arial" w:cs="Arial"/>
        </w:rPr>
        <w:t>a.</w:t>
      </w:r>
    </w:p>
    <w:p w14:paraId="0A09574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IV,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subvertit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étranger.</w:t>
      </w:r>
    </w:p>
    <w:p w14:paraId="23669E7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d’illusion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l’emploi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85)</w:t>
      </w:r>
      <w:r w:rsidRPr="0037021E">
        <w:rPr>
          <w:rFonts w:ascii="Arial" w:hAnsi="Arial" w:cs="Arial"/>
        </w:rPr>
        <w:t>lui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cœur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écrivain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général).</w:t>
      </w:r>
    </w:p>
    <w:p w14:paraId="32D9A98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47"/>
      </w:r>
      <w:r w:rsidRPr="0037021E">
        <w:rPr>
          <w:rFonts w:ascii="Arial" w:hAnsi="Arial" w:cs="Arial"/>
          <w:szCs w:val="24"/>
        </w:rPr>
        <w:sym w:font="Athenian" w:char="F06E"/>
      </w:r>
      <w:r w:rsidRPr="0037021E">
        <w:rPr>
          <w:rFonts w:ascii="Arial" w:hAnsi="Arial" w:cs="Arial"/>
          <w:szCs w:val="24"/>
        </w:rPr>
        <w:sym w:font="Athenian" w:char="F0C7"/>
      </w:r>
      <w:r w:rsidRPr="0037021E">
        <w:rPr>
          <w:rFonts w:ascii="Arial" w:hAnsi="Arial" w:cs="Arial"/>
          <w:szCs w:val="24"/>
        </w:rPr>
        <w:sym w:font="Athenian" w:char="F079"/>
      </w:r>
      <w:r w:rsidRPr="0037021E">
        <w:rPr>
          <w:rFonts w:ascii="Arial" w:hAnsi="Arial" w:cs="Arial"/>
          <w:szCs w:val="24"/>
        </w:rPr>
        <w:sym w:font="Athenian" w:char="F069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73"/>
      </w:r>
      <w:r w:rsidRPr="0037021E">
        <w:rPr>
          <w:rFonts w:ascii="Arial" w:hAnsi="Arial" w:cs="Arial"/>
          <w:szCs w:val="24"/>
        </w:rPr>
        <w:sym w:font="Athenian" w:char="F065"/>
      </w:r>
      <w:r w:rsidRPr="0037021E">
        <w:rPr>
          <w:rFonts w:ascii="Arial" w:hAnsi="Arial" w:cs="Arial"/>
          <w:szCs w:val="24"/>
        </w:rPr>
        <w:sym w:font="Athenian" w:char="F061"/>
      </w:r>
      <w:r w:rsidRPr="0037021E">
        <w:rPr>
          <w:rFonts w:ascii="Arial" w:hAnsi="Arial" w:cs="Arial"/>
          <w:szCs w:val="24"/>
        </w:rPr>
        <w:sym w:font="Athenian" w:char="F075"/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F2"/>
      </w:r>
      <w:r w:rsidRPr="0037021E">
        <w:rPr>
          <w:rFonts w:ascii="Arial" w:hAnsi="Arial" w:cs="Arial"/>
          <w:szCs w:val="24"/>
        </w:rPr>
        <w:sym w:font="Athenian" w:char="F06E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muleta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d’exploit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exclut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brandie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trompeur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delphique.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n’apporte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déception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73"/>
      </w:r>
      <w:r w:rsidRPr="0037021E">
        <w:rPr>
          <w:rFonts w:ascii="Arial" w:hAnsi="Arial" w:cs="Arial"/>
          <w:szCs w:val="24"/>
        </w:rPr>
        <w:sym w:font="Athenian" w:char="F065"/>
      </w:r>
      <w:r w:rsidRPr="0037021E">
        <w:rPr>
          <w:rFonts w:ascii="Arial" w:hAnsi="Arial" w:cs="Arial"/>
          <w:szCs w:val="24"/>
        </w:rPr>
        <w:sym w:font="Athenian" w:char="F061"/>
      </w:r>
      <w:r w:rsidRPr="0037021E">
        <w:rPr>
          <w:rFonts w:ascii="Arial" w:hAnsi="Arial" w:cs="Arial"/>
          <w:szCs w:val="24"/>
        </w:rPr>
        <w:sym w:font="Athenian" w:char="F075"/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F2"/>
      </w:r>
      <w:r w:rsidRPr="0037021E">
        <w:rPr>
          <w:rFonts w:ascii="Arial" w:hAnsi="Arial" w:cs="Arial"/>
          <w:szCs w:val="24"/>
        </w:rPr>
        <w:sym w:font="Athenian" w:char="F06E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s’inquiète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inconscient.</w:t>
      </w:r>
    </w:p>
    <w:p w14:paraId="634A3EC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Brisons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l’accolade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envelopper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rubriques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dénonçais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mytho-logie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spécifier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d’union)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extension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Lévi-Strauss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fournit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ethnographiques.</w:t>
      </w:r>
    </w:p>
    <w:p w14:paraId="3257D0E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armoires.</w:t>
      </w:r>
    </w:p>
    <w:p w14:paraId="6DF621F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savoirs)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crochent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circulation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168281E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interroge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périmé,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l’archéologie.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qu’ouvrage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d’antiquaire,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structure.</w:t>
      </w:r>
    </w:p>
    <w:p w14:paraId="27BDA3E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elle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d’élaborer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s’ensuit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avènement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notionnel.</w:t>
      </w:r>
    </w:p>
    <w:p w14:paraId="3146995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souffrance,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tomber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désuétude.</w:t>
      </w:r>
    </w:p>
    <w:p w14:paraId="7C76253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celui-ci,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métaphore.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confiance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trompe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86)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pronommer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prend.</w:t>
      </w:r>
    </w:p>
    <w:p w14:paraId="5B7F14D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j’insiste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hâte,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illustré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hâte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soulignée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complice.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correcte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conclure.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l’imaginaire.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rassemble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prisonniers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sophisme,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arbitraire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classe.</w:t>
      </w:r>
    </w:p>
    <w:p w14:paraId="35502040" w14:textId="77777777" w:rsidR="00AA3909" w:rsidRPr="0037021E" w:rsidRDefault="00AA3909" w:rsidP="00AA3909">
      <w:pPr>
        <w:tabs>
          <w:tab w:val="left" w:pos="5510"/>
          <w:tab w:val="right" w:pos="6228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hâte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errer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ambiguïté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résultats,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lui-même.</w:t>
      </w:r>
    </w:p>
    <w:p w14:paraId="5DF2196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d’hier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ironisé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révolutionnaire.</w:t>
      </w:r>
    </w:p>
    <w:p w14:paraId="2BC582AC" w14:textId="77777777" w:rsidR="00AA3909" w:rsidRPr="0037021E" w:rsidRDefault="00AA3909" w:rsidP="00AA3909">
      <w:pPr>
        <w:tabs>
          <w:tab w:val="left" w:pos="5625"/>
          <w:tab w:val="right" w:pos="6208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Bref,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l’utilité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séduction.</w:t>
      </w:r>
    </w:p>
    <w:p w14:paraId="5332DCC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tour.</w:t>
      </w:r>
    </w:p>
    <w:p w14:paraId="614D4F8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Marx.</w:t>
      </w:r>
    </w:p>
    <w:p w14:paraId="6DF1E56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renverse,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autour.</w:t>
      </w:r>
    </w:p>
    <w:p w14:paraId="73FBADE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L’efficacité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glotte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siège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Jéricho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exception,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n’épargnant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nécessaire.</w:t>
      </w:r>
    </w:p>
    <w:p w14:paraId="194BB4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occasion,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pierre,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l’inflexible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vagance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extra.</w:t>
      </w:r>
    </w:p>
    <w:p w14:paraId="086087B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parlons.</w:t>
      </w:r>
    </w:p>
    <w:p w14:paraId="7A42D93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ordre,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dépens.</w:t>
      </w:r>
    </w:p>
    <w:p w14:paraId="7193B7C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Dépens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secondaire.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primaire.</w:t>
      </w:r>
    </w:p>
    <w:p w14:paraId="4AFDE19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machine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s’indiquant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effaçon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combler.</w:t>
      </w:r>
    </w:p>
    <w:p w14:paraId="08C48D1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étonnez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d’ordinaire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chemin.</w:t>
      </w:r>
    </w:p>
    <w:p w14:paraId="776665E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87)</w:t>
      </w:r>
      <w:r w:rsidRPr="0037021E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inaugurale,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redoublant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choit.</w:t>
      </w:r>
    </w:p>
    <w:p w14:paraId="2E603CF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ciseau,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détacher,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s’apaiser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métalangage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formalisme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hégélien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payé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s’astreindre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naïf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ascendant,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d’enfer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Mehrwert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Marxlust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Marx.</w:t>
      </w:r>
    </w:p>
    <w:p w14:paraId="3D10894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coquille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cauri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commercent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Argonautes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océan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pacifique,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capitaliste.</w:t>
      </w:r>
    </w:p>
    <w:p w14:paraId="3E70558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cauri,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plus-value,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économie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extensive,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insatiable,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manque-à-jouir.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s’accumule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accroître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moyens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consommation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ineptie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ralentir.</w:t>
      </w:r>
    </w:p>
    <w:p w14:paraId="768E980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Karl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calculé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foyer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corps),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capitaliste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poète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méritait.</w:t>
      </w:r>
    </w:p>
    <w:p w14:paraId="576B18E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instructif,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pourvois).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pressentir,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allons-nous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d’observer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n’infléchit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l’implacable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classes,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exploités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rivaliser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l’exploitation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principe,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abriter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manque-à-jouir.</w:t>
      </w:r>
    </w:p>
    <w:p w14:paraId="42A790D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volontiers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élément.</w:t>
      </w:r>
    </w:p>
    <w:p w14:paraId="316D4F8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88)</w:t>
      </w:r>
      <w:r w:rsidRPr="0037021E">
        <w:rPr>
          <w:rFonts w:ascii="Arial" w:hAnsi="Arial" w:cs="Arial"/>
        </w:rPr>
        <w:t>attendre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notion-clef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991587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instauré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radicale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motivant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s’apporte,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dynamique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précipite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risquer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chaîne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dispersion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67FCC12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subvertir.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apparaît-il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infirmité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parole.</w:t>
      </w:r>
    </w:p>
    <w:p w14:paraId="668BA84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instance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dynamique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provoquer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décalage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produit.</w:t>
      </w:r>
    </w:p>
    <w:p w14:paraId="16C45A5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serpe,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censure.</w:t>
      </w:r>
    </w:p>
    <w:p w14:paraId="05CB1A5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régie.</w:t>
      </w:r>
    </w:p>
    <w:p w14:paraId="5BBF62A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renforcé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d’obscurantisme.</w:t>
      </w:r>
    </w:p>
    <w:p w14:paraId="5838D76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régression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s’opère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l’hystérique.</w:t>
      </w:r>
    </w:p>
    <w:p w14:paraId="17ACFE8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science.</w:t>
      </w:r>
    </w:p>
    <w:p w14:paraId="62AD9F5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paradoxale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l’assertion,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élans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l’hystérique.</w:t>
      </w:r>
    </w:p>
    <w:p w14:paraId="39C7AB9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pénétrer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corrélats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l’échelle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sociale,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moments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incipients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science.</w:t>
      </w:r>
    </w:p>
    <w:p w14:paraId="3C0DD26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hardie.</w:t>
      </w:r>
    </w:p>
    <w:p w14:paraId="794CEB5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89)</w:t>
      </w:r>
      <w:r w:rsidRPr="0037021E">
        <w:rPr>
          <w:rFonts w:ascii="Arial" w:hAnsi="Arial" w:cs="Arial"/>
        </w:rPr>
        <w:t>Elle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conçoit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divisé,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exercice,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16ED5E7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l’ambition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induite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A4"/>
      </w:r>
      <w:r w:rsidRPr="0037021E">
        <w:rPr>
          <w:rFonts w:ascii="Arial" w:hAnsi="Arial" w:cs="Arial"/>
        </w:rPr>
        <w:t></w:t>
      </w:r>
      <w:r w:rsidRPr="0037021E">
        <w:rPr>
          <w:rFonts w:ascii="Arial" w:hAnsi="Arial" w:cs="Arial"/>
        </w:rPr>
        <w:t></w:t>
      </w:r>
      <w:r w:rsidRPr="0037021E">
        <w:rPr>
          <w:rFonts w:ascii="Arial" w:hAnsi="Arial" w:cs="Arial"/>
        </w:rPr>
        <w:t></w:t>
      </w:r>
      <w:r w:rsidRPr="0037021E">
        <w:rPr>
          <w:rFonts w:ascii="Arial" w:hAnsi="Arial" w:cs="Arial"/>
        </w:rPr>
        <w:t></w:t>
      </w:r>
      <w:r w:rsidRPr="0037021E">
        <w:rPr>
          <w:rFonts w:ascii="Arial" w:hAnsi="Arial" w:cs="Arial"/>
          <w:szCs w:val="24"/>
        </w:rPr>
        <w:sym w:font="Athenian" w:char="F0AE"/>
      </w:r>
      <w:r w:rsidRPr="0037021E">
        <w:rPr>
          <w:rFonts w:ascii="Arial" w:hAnsi="Arial" w:cs="Arial"/>
        </w:rPr>
        <w:t></w:t>
      </w:r>
      <w:r w:rsidRPr="0037021E">
        <w:rPr>
          <w:rFonts w:ascii="Arial" w:hAnsi="Arial" w:cs="Arial"/>
        </w:rPr>
        <w:t>.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</w:t>
      </w:r>
      <w:r w:rsidRPr="0037021E">
        <w:rPr>
          <w:rFonts w:ascii="Arial" w:hAnsi="Arial" w:cs="Arial"/>
          <w:szCs w:val="24"/>
        </w:rPr>
        <w:sym w:font="Athenian" w:char="F0F1"/>
      </w:r>
      <w:r w:rsidRPr="0037021E">
        <w:rPr>
          <w:rFonts w:ascii="Arial" w:hAnsi="Arial" w:cs="Arial"/>
        </w:rPr>
        <w:t></w:t>
      </w:r>
      <w:r w:rsidRPr="0037021E">
        <w:rPr>
          <w:rFonts w:ascii="Arial" w:hAnsi="Arial" w:cs="Arial"/>
        </w:rPr>
        <w:t>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guidait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l’essentiel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conduite,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sommé,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Socrate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avoué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pathognomoniques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lastRenderedPageBreak/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valût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szCs w:val="24"/>
        </w:rPr>
        <w:sym w:font="Athenian" w:char="F074"/>
      </w:r>
      <w:r w:rsidRPr="0037021E">
        <w:rPr>
          <w:rFonts w:ascii="Arial" w:hAnsi="Arial" w:cs="Arial"/>
          <w:szCs w:val="24"/>
        </w:rPr>
        <w:sym w:font="Athenian" w:char="F0A1"/>
      </w:r>
      <w:r w:rsidRPr="0037021E">
        <w:rPr>
          <w:rFonts w:ascii="Arial" w:hAnsi="Arial" w:cs="Arial"/>
          <w:szCs w:val="24"/>
        </w:rPr>
        <w:sym w:font="Athenian" w:char="F078"/>
      </w:r>
      <w:r w:rsidRPr="0037021E">
        <w:rPr>
          <w:rFonts w:ascii="Arial" w:hAnsi="Arial" w:cs="Arial"/>
          <w:szCs w:val="24"/>
        </w:rPr>
        <w:sym w:font="Athenian" w:char="F06E"/>
      </w:r>
      <w:r w:rsidRPr="0037021E">
        <w:rPr>
          <w:rFonts w:ascii="Arial" w:hAnsi="Arial" w:cs="Arial"/>
          <w:szCs w:val="24"/>
        </w:rPr>
        <w:sym w:font="Athenian" w:char="F068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l’esclave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justifiât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</w:p>
    <w:p w14:paraId="2B4DF0C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succès,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Alcibiade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lucidité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d’avouer,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Socrate,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reconnu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</w:t>
      </w:r>
      <w:r w:rsidRPr="0037021E">
        <w:rPr>
          <w:rFonts w:ascii="Arial" w:hAnsi="Arial" w:cs="Arial"/>
          <w:szCs w:val="24"/>
        </w:rPr>
        <w:sym w:font="Athenian" w:char="F090"/>
      </w:r>
      <w:r w:rsidRPr="0037021E">
        <w:rPr>
          <w:rFonts w:ascii="Arial" w:hAnsi="Arial" w:cs="Arial"/>
          <w:szCs w:val="24"/>
        </w:rPr>
        <w:sym w:font="Athenian" w:char="F067"/>
      </w:r>
      <w:r w:rsidRPr="0037021E">
        <w:rPr>
          <w:rFonts w:ascii="Arial" w:hAnsi="Arial" w:cs="Arial"/>
          <w:szCs w:val="24"/>
        </w:rPr>
        <w:sym w:font="Athenian" w:char="F061"/>
      </w:r>
      <w:r w:rsidRPr="0037021E">
        <w:rPr>
          <w:rFonts w:ascii="Arial" w:hAnsi="Arial" w:cs="Arial"/>
          <w:szCs w:val="24"/>
        </w:rPr>
        <w:sym w:font="Athenian" w:char="F06C"/>
      </w:r>
      <w:r w:rsidRPr="0037021E">
        <w:rPr>
          <w:rFonts w:ascii="Arial" w:hAnsi="Arial" w:cs="Arial"/>
          <w:szCs w:val="24"/>
        </w:rPr>
        <w:sym w:font="Athenian" w:char="F06D"/>
      </w:r>
      <w:r w:rsidRPr="0037021E">
        <w:rPr>
          <w:rFonts w:ascii="Arial" w:hAnsi="Arial" w:cs="Arial"/>
          <w:szCs w:val="24"/>
        </w:rPr>
        <w:sym w:font="Athenian" w:char="F061"/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Banquet,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liberté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consommation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courte.</w:t>
      </w:r>
    </w:p>
    <w:p w14:paraId="681B755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cheminement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platonisme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rejailli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copernicienne.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Descartes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promotion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Beeckman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scène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m’avance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masqué</w:t>
      </w:r>
      <w:proofErr w:type="gramEnd"/>
      <w:r w:rsidRPr="0037021E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</w:p>
    <w:p w14:paraId="00722D8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Lisons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cogito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adressé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hésiterait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74A5FF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idéologie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suppression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gentilhomme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lui.</w:t>
      </w:r>
    </w:p>
    <w:p w14:paraId="3B50C6E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signifiant-maître,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doubler,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rubrique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l’étendue,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extériorité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entièrement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manipulable.</w:t>
      </w:r>
    </w:p>
    <w:p w14:paraId="24EC2D8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reçoive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larvatus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37021E">
        <w:rPr>
          <w:rFonts w:ascii="Arial" w:hAnsi="Arial" w:cs="Arial"/>
          <w:i/>
        </w:rPr>
        <w:t>prodeo</w:t>
      </w:r>
      <w:proofErr w:type="spellEnd"/>
      <w:r w:rsidRPr="0037021E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</w:t>
      </w:r>
      <w:proofErr w:type="spellStart"/>
      <w:r w:rsidRPr="0037021E">
        <w:rPr>
          <w:rFonts w:ascii="Arial" w:hAnsi="Arial" w:cs="Arial"/>
        </w:rPr>
        <w:t>est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dignité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divine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Descartes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acquitte)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garante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139AFC5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légitime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prévalence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l’appareil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l’infatuation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(momentanée)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catégorie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quantité.</w:t>
      </w:r>
    </w:p>
    <w:p w14:paraId="3BD06CB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encombrée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discernement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90)</w:t>
      </w:r>
      <w:r w:rsidRPr="0037021E">
        <w:rPr>
          <w:rFonts w:ascii="Arial" w:hAnsi="Arial" w:cs="Arial"/>
        </w:rPr>
        <w:t>faire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(+)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(-)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l’édifice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l’électromagnétisme.</w:t>
      </w:r>
    </w:p>
    <w:p w14:paraId="45E704F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mathématique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nom-de-Dieu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4AB64DD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perdue.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ranime.</w:t>
      </w:r>
    </w:p>
    <w:p w14:paraId="4ED4662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erré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physique,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esthésique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dépêtrée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l’impulsion,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refoulé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l’équivalence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uniforme,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esthésie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biblique)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sexuel.</w:t>
      </w:r>
    </w:p>
    <w:p w14:paraId="4560B3F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partenaire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s’atteint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vir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l’identifier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clairement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indiqué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côte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d’Adam,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célèbre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épistolière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l’homosexualité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féminine,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  <w:i/>
        </w:rPr>
        <w:t>virgo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phallus,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pénis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organe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tumescence,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l’inverse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fonction.</w:t>
      </w:r>
    </w:p>
    <w:p w14:paraId="29E5395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rocs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castration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signifiant-femme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privation,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pénis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signifiant-homme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ressenti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frustration.</w:t>
      </w:r>
    </w:p>
    <w:p w14:paraId="59D4947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écueils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merci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l’accès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prôné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maturité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génital.</w:t>
      </w:r>
    </w:p>
    <w:p w14:paraId="4B4F9FD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bâtard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d’aujourd’hui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masquent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l’éthique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anime,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politique.</w:t>
      </w:r>
    </w:p>
    <w:p w14:paraId="48B417C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t’es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représentation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toute-puissance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91)</w:t>
      </w:r>
      <w:r w:rsidRPr="0037021E">
        <w:rPr>
          <w:rFonts w:ascii="Arial" w:hAnsi="Arial" w:cs="Arial"/>
        </w:rPr>
        <w:t>qu’elle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obstine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imbécilement.</w:t>
      </w:r>
    </w:p>
    <w:p w14:paraId="4001263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L’intérêt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mâle,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détermine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étant.</w:t>
      </w:r>
    </w:p>
    <w:p w14:paraId="07245F5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Là-dessus,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L’ennuyeux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endurcis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profession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eux-mêmes,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obligation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insignes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normalisation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conjugale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embarrasser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épineux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l’instant.</w:t>
      </w:r>
    </w:p>
    <w:p w14:paraId="196AE93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Détail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subvertira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amende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honorable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connaissance.</w:t>
      </w:r>
    </w:p>
    <w:p w14:paraId="3580F36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introduit,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nocturnes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habitant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effondrée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château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tradition,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béerait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coucher.</w:t>
      </w:r>
    </w:p>
    <w:p w14:paraId="2F06F19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amateurs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d’initiation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invités.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badinait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proférait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l’anathème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dégoût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sortilèges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n’entendait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Jung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rebruit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oreilles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mandalas.</w:t>
      </w:r>
    </w:p>
    <w:p w14:paraId="386EFDA8" w14:textId="77777777" w:rsidR="00AA3909" w:rsidRPr="0037021E" w:rsidRDefault="00AA3909" w:rsidP="00AA3909">
      <w:pPr>
        <w:tabs>
          <w:tab w:val="right" w:pos="6027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n’empêchera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offices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célébrer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coussins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genoux,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apporterait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décents.</w:t>
      </w:r>
    </w:p>
    <w:p w14:paraId="1505DAA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ménager,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recommander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tournesol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l’éventail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réactionnaire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connaissance.</w:t>
      </w:r>
    </w:p>
    <w:p w14:paraId="1CA2944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l’humour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mérite,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l’absence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totale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philosophie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succède,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Marx.</w:t>
      </w:r>
    </w:p>
    <w:p w14:paraId="241F76E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l’échantillon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incroyable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l’invisible,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angoissant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posthume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ami,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apparence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d’étant.</w:t>
      </w:r>
    </w:p>
    <w:p w14:paraId="6621799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simagrées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phénoménologiques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l’arbre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fantôme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supra-normale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normale.</w:t>
      </w:r>
    </w:p>
    <w:p w14:paraId="2D41C75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92)</w:t>
      </w:r>
      <w:r w:rsidRPr="0037021E">
        <w:rPr>
          <w:rFonts w:ascii="Arial" w:hAnsi="Arial" w:cs="Arial"/>
        </w:rPr>
        <w:t>Nulle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clameur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s’éteigne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marxisme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effective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bien-être,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j’avertis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siège,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hâter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l’acte.</w:t>
      </w:r>
    </w:p>
    <w:p w14:paraId="4F88D3E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connote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jouir.</w:t>
      </w:r>
    </w:p>
    <w:p w14:paraId="4F37395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dresser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constat.</w:t>
      </w:r>
    </w:p>
    <w:p w14:paraId="149E827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rigueur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défaillances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rencontré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non-recevoir.</w:t>
      </w:r>
    </w:p>
    <w:p w14:paraId="1FFFBEE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communistes,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bourgeois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contre-société,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honneur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famille,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patrie,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trafic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d’influence,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syndicat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paradoxes.</w:t>
      </w:r>
    </w:p>
    <w:p w14:paraId="314AD20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ceux-ci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pathologie,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effort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desceller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monopole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psychiatrique,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recueilli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s’alignât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l’hypocrisie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déploiement.</w:t>
      </w:r>
    </w:p>
    <w:p w14:paraId="1E67F59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cynisme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honorables.</w:t>
      </w:r>
    </w:p>
    <w:p w14:paraId="154476C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E8E2FA5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proofErr w:type="gramStart"/>
      <w:r w:rsidRPr="0037021E">
        <w:rPr>
          <w:rFonts w:ascii="Arial" w:hAnsi="Arial" w:cs="Arial"/>
          <w:smallCaps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sont-ils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incompatibles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2FC6CE58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78E6D41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Incompatibles.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joliment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nasarde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compatissent.</w:t>
      </w:r>
    </w:p>
    <w:p w14:paraId="4A646E0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souffrent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ensemble,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09DE929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complémentaires,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tout.</w:t>
      </w:r>
    </w:p>
    <w:p w14:paraId="3AAB32C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93)</w:t>
      </w:r>
      <w:r w:rsidRPr="0037021E">
        <w:rPr>
          <w:rFonts w:ascii="Arial" w:hAnsi="Arial" w:cs="Arial"/>
        </w:rPr>
        <w:t>Excusez</w:t>
      </w:r>
      <w:proofErr w:type="gramEnd"/>
      <w:r w:rsidRPr="0037021E">
        <w:rPr>
          <w:rFonts w:ascii="Arial" w:hAnsi="Arial" w:cs="Arial"/>
        </w:rPr>
        <w:t>-moi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tout.</w:t>
      </w:r>
    </w:p>
    <w:p w14:paraId="54C6E5E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tout.</w:t>
      </w:r>
    </w:p>
    <w:p w14:paraId="6D6F06A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l’index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connaissance.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</w:t>
      </w:r>
      <w:proofErr w:type="spellEnd"/>
      <w:r w:rsidRPr="0037021E">
        <w:rPr>
          <w:rFonts w:ascii="Arial" w:hAnsi="Arial" w:cs="Arial"/>
        </w:rPr>
        <w:t>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pointer.</w:t>
      </w:r>
    </w:p>
    <w:p w14:paraId="575EAA1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m’empêchera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d’enchaîner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primesaut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crache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dedans.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s’écrie-t-elle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esquissé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ailleurs.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croyez-vous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voyez-vous,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consiste).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occupe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l’instant,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rosée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!,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chaud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froid.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manifestement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aveugle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sourde,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l’assignez</w:t>
      </w:r>
      <w:proofErr w:type="gramEnd"/>
      <w:r w:rsidRPr="0037021E">
        <w:rPr>
          <w:rFonts w:ascii="Arial" w:hAnsi="Arial" w:cs="Arial"/>
        </w:rPr>
        <w:t>.</w:t>
      </w:r>
    </w:p>
    <w:p w14:paraId="65B0904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l’approcher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munir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lourd.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compatible,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comp</w:t>
      </w:r>
      <w:proofErr w:type="spellEnd"/>
      <w:r w:rsidRPr="0037021E">
        <w:rPr>
          <w:rFonts w:ascii="Arial" w:hAnsi="Arial" w:cs="Arial"/>
        </w:rPr>
        <w:t>(</w:t>
      </w:r>
      <w:r w:rsidRPr="0037021E">
        <w:rPr>
          <w:rFonts w:ascii="Arial" w:hAnsi="Arial" w:cs="Arial"/>
          <w:b/>
        </w:rPr>
        <w:t>a</w:t>
      </w:r>
      <w:r w:rsidRPr="0037021E">
        <w:rPr>
          <w:rFonts w:ascii="Arial" w:hAnsi="Arial" w:cs="Arial"/>
        </w:rPr>
        <w:t>)</w:t>
      </w:r>
      <w:proofErr w:type="spellStart"/>
      <w:r w:rsidRPr="0037021E">
        <w:rPr>
          <w:rFonts w:ascii="Arial" w:hAnsi="Arial" w:cs="Arial"/>
        </w:rPr>
        <w:t>tabilité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l’envie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prend.</w:t>
      </w:r>
    </w:p>
    <w:p w14:paraId="419B855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Solder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poids.</w:t>
      </w:r>
    </w:p>
    <w:p w14:paraId="0656AE5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d’admirable,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prétention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matelas.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s’offre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poitrine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nue.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Qu’adorable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non-savoir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volontiers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466A729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Étonnez-vous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ressorte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charogne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</w:p>
    <w:p w14:paraId="7CBA7C1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Naturellement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semblant.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trafique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incompatibles.</w:t>
      </w:r>
    </w:p>
    <w:p w14:paraId="193786E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justifier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amok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égard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plaindrait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mordue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s’avouerait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f…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ue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psychanalyste.</w:t>
      </w:r>
    </w:p>
    <w:p w14:paraId="023E176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94)</w:t>
      </w:r>
      <w:r w:rsidRPr="0037021E">
        <w:rPr>
          <w:rFonts w:ascii="Arial" w:hAnsi="Arial" w:cs="Arial"/>
        </w:rPr>
        <w:t>Très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frontière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frontière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fixe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domaine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au-delà.</w:t>
      </w:r>
    </w:p>
    <w:p w14:paraId="231527C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préservées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éclairer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programme.</w:t>
      </w:r>
    </w:p>
    <w:p w14:paraId="7DA306A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étranglement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exemplaire,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exempté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l’expérience.</w:t>
      </w:r>
    </w:p>
    <w:p w14:paraId="724443C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N’est-il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étonnant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décade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essor,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sujet-supposé-savoir,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transfert,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s’étalait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tableau,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évidente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inscrite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séparément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remplir,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est-ce,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3FEA4D1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apercevez-vous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pensez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surtout,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risqueriez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transfert.</w:t>
      </w:r>
    </w:p>
    <w:p w14:paraId="1A9D478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l’assujetti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1ECEA2E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marié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épouse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grelot,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barrage.</w:t>
      </w:r>
    </w:p>
    <w:p w14:paraId="784D022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Barrage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fiancé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3D57E0B7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d’amour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possibles,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mariage,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libre.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castration,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vôtre,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d’elle,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pitié.</w:t>
      </w:r>
    </w:p>
    <w:p w14:paraId="6F54AAD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l’évite.</w:t>
      </w:r>
    </w:p>
    <w:p w14:paraId="1E29E1B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l’oublie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l’évite,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moins.</w:t>
      </w:r>
    </w:p>
    <w:p w14:paraId="47C47ED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compatibilité.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grincerait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comblatibilité</w:t>
      </w:r>
      <w:proofErr w:type="spellEnd"/>
      <w:r w:rsidRPr="003702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bruit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revienne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patibulaire.</w:t>
      </w:r>
    </w:p>
    <w:p w14:paraId="5843171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apprendre.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s’exprime,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bout.</w:t>
      </w:r>
    </w:p>
    <w:p w14:paraId="20DA639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m’étonne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95)</w:t>
      </w:r>
      <w:r w:rsidRPr="0037021E">
        <w:rPr>
          <w:rFonts w:ascii="Arial" w:hAnsi="Arial" w:cs="Arial"/>
        </w:rPr>
        <w:t>autant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radio.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m’écoutent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l’obstacle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m’entendre.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m’apparaît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obstacle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qu’ailleurs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calculer.</w:t>
      </w:r>
    </w:p>
    <w:p w14:paraId="752A75B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former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place.</w:t>
      </w:r>
    </w:p>
    <w:p w14:paraId="78F29E4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discipline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pénètre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su.</w:t>
      </w:r>
    </w:p>
    <w:p w14:paraId="0EAE2D6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digue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dissuader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essai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d’idéalisme.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méconnaître,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rang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couleurs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contraires.</w:t>
      </w:r>
    </w:p>
    <w:p w14:paraId="4B10CA1E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5E26CAD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ajoute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réel).</w:t>
      </w:r>
    </w:p>
    <w:p w14:paraId="1140BA8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i/>
        </w:rPr>
        <w:t>Dasein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t’</w:t>
      </w:r>
      <w:proofErr w:type="spellStart"/>
      <w:r w:rsidRPr="0037021E">
        <w:rPr>
          <w:rFonts w:ascii="Arial" w:hAnsi="Arial" w:cs="Arial"/>
        </w:rPr>
        <w:t>assaïner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perdent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souffle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participants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cérémonie.</w:t>
      </w:r>
    </w:p>
    <w:p w14:paraId="7B40A2C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préoccupe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balance.</w:t>
      </w:r>
    </w:p>
    <w:p w14:paraId="79B0E4E2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s’avère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surprise.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douteux,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pataqu’est</w:t>
      </w:r>
      <w:proofErr w:type="spellEnd"/>
      <w:r w:rsidRPr="0037021E">
        <w:rPr>
          <w:rFonts w:ascii="Arial" w:hAnsi="Arial" w:cs="Arial"/>
        </w:rPr>
        <w:t>-ce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</w:p>
    <w:p w14:paraId="1249AE69" w14:textId="77777777" w:rsidR="00AA3909" w:rsidRPr="0037021E" w:rsidRDefault="00AA3909" w:rsidP="00AA3909">
      <w:pPr>
        <w:tabs>
          <w:tab w:val="right" w:pos="5971"/>
          <w:tab w:val="right" w:pos="6069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l’incidence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capable.</w:t>
      </w:r>
    </w:p>
    <w:p w14:paraId="2FB4B2CF" w14:textId="77777777" w:rsidR="00AA3909" w:rsidRPr="0037021E" w:rsidRDefault="00AA3909" w:rsidP="00AA3909">
      <w:pPr>
        <w:tabs>
          <w:tab w:val="right" w:pos="5971"/>
          <w:tab w:val="right" w:pos="6069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loi.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symptôme,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produit.</w:t>
      </w:r>
    </w:p>
    <w:p w14:paraId="423C7FA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bat.</w:t>
      </w:r>
    </w:p>
    <w:p w14:paraId="25FAC67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s’articule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d’impuissant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nourrir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Circuit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perpétuel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qu’aucun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mouvement,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énergétique.</w:t>
      </w:r>
    </w:p>
    <w:p w14:paraId="209CD365" w14:textId="77777777" w:rsidR="00AA3909" w:rsidRPr="0037021E" w:rsidRDefault="00AA3909" w:rsidP="00AA3909">
      <w:pPr>
        <w:tabs>
          <w:tab w:val="left" w:pos="249"/>
          <w:tab w:val="right" w:pos="5970"/>
        </w:tabs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passée,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s’ébrouer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prochaine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crise,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ayant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retrouvé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lustre.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fête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rejeté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ténèbres.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feu,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illustré.</w:t>
      </w:r>
    </w:p>
    <w:p w14:paraId="3B668F73" w14:textId="77777777" w:rsidR="00AA3909" w:rsidRPr="0037021E" w:rsidRDefault="00AA3909" w:rsidP="00AA3909">
      <w:pPr>
        <w:tabs>
          <w:tab w:val="left" w:pos="249"/>
          <w:tab w:val="right" w:pos="5970"/>
        </w:tabs>
        <w:jc w:val="left"/>
        <w:rPr>
          <w:rFonts w:ascii="Arial" w:hAnsi="Arial" w:cs="Arial"/>
        </w:rPr>
      </w:pPr>
    </w:p>
    <w:p w14:paraId="689A0CBC" w14:textId="77777777" w:rsidR="00AA3909" w:rsidRPr="0037021E" w:rsidRDefault="00AA3909" w:rsidP="00AA3909">
      <w:pPr>
        <w:pStyle w:val="Retraitnormal"/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  <w:sz w:val="24"/>
          <w:vertAlign w:val="superscript"/>
        </w:rPr>
        <w:t>(</w:t>
      </w:r>
      <w:proofErr w:type="gramStart"/>
      <w:r w:rsidRPr="0037021E">
        <w:rPr>
          <w:rFonts w:ascii="Arial" w:hAnsi="Arial" w:cs="Arial"/>
          <w:smallCaps/>
          <w:sz w:val="24"/>
          <w:vertAlign w:val="superscript"/>
        </w:rPr>
        <w:t>96)</w:t>
      </w:r>
      <w:r w:rsidRPr="0037021E">
        <w:rPr>
          <w:rFonts w:ascii="Arial" w:hAnsi="Arial" w:cs="Arial"/>
          <w:smallCaps/>
        </w:rPr>
        <w:t>question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Gouverner,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éduquer,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gageures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tenir.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perpétuelle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sien,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accroche.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s’accroche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résolvez-vous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78E77FF4" w14:textId="77777777" w:rsidR="00AA3909" w:rsidRPr="0037021E" w:rsidRDefault="00AA3909" w:rsidP="00AA3909">
      <w:pPr>
        <w:tabs>
          <w:tab w:val="left" w:pos="249"/>
          <w:tab w:val="right" w:pos="5970"/>
        </w:tabs>
        <w:jc w:val="left"/>
        <w:rPr>
          <w:rFonts w:ascii="Arial" w:hAnsi="Arial" w:cs="Arial"/>
        </w:rPr>
      </w:pPr>
    </w:p>
    <w:p w14:paraId="6424B6EA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smallCaps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Pardon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n’atteins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rhabiller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mains.</w:t>
      </w:r>
    </w:p>
    <w:p w14:paraId="6F8A11D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Gouverner,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éduquer,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gageures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prématurément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réelles.</w:t>
      </w:r>
    </w:p>
    <w:p w14:paraId="1EDB2EF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preuve.</w:t>
      </w:r>
    </w:p>
    <w:p w14:paraId="59A6574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contester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appelez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aurait-il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privilège,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agencer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reçoit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5D6F47E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Notons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l’établit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synchronie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dit.</w:t>
      </w:r>
    </w:p>
    <w:p w14:paraId="11269EE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S’installant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synchronie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d’origine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émergence.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assujettit,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court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permutative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position,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régression.</w:t>
      </w:r>
    </w:p>
    <w:p w14:paraId="11AB7F1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opératoire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disjonction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rompt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synchronie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différents,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fixe.</w:t>
      </w:r>
    </w:p>
    <w:p w14:paraId="7B36F6B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proverbe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agitez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guérir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gaiement.</w:t>
      </w:r>
    </w:p>
    <w:p w14:paraId="06A372C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Gouverner,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éduquer,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guérir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quatrième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rabattre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Lisette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l’hystérique.</w:t>
      </w:r>
    </w:p>
    <w:p w14:paraId="4777A51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derniers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proposerait-elle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d’alibi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résoudre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5405714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97)</w:t>
      </w:r>
      <w:r w:rsidRPr="0037021E"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lyse,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permettez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gouverner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synchronie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commander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coton.</w:t>
      </w:r>
    </w:p>
    <w:p w14:paraId="6FD73EF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provoque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s’animer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éduquer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échoue.</w:t>
      </w:r>
    </w:p>
    <w:p w14:paraId="2F96FD2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Chiasme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dénoncer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impossibilités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proférer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alibis.</w:t>
      </w:r>
    </w:p>
    <w:p w14:paraId="4E7A3A8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obliger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?</w:t>
      </w:r>
    </w:p>
    <w:p w14:paraId="422313F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définie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barrière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différencier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disjonction,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56C1F84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satisfait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fantasme.</w:t>
      </w:r>
    </w:p>
    <w:p w14:paraId="6A5E4D7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béance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s’engouffre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auteur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</w:p>
    <w:p w14:paraId="3ECF1611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pièges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fixer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fait.</w:t>
      </w:r>
    </w:p>
    <w:p w14:paraId="298E4E5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provient.</w:t>
      </w:r>
    </w:p>
    <w:p w14:paraId="5361048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surgi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bascule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dynamique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précède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rotatoire.</w:t>
      </w:r>
    </w:p>
    <w:p w14:paraId="4BF67D9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l’agent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puissant,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renonce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solliciter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n’obtenait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l’esclave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remet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savoir),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n’obtenait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(je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objet).</w:t>
      </w:r>
    </w:p>
    <w:p w14:paraId="4A3DC51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s’assure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l’impossibilité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gouverner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serrée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travailler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régressivement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rigueur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développement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nécessite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37021E">
        <w:rPr>
          <w:rFonts w:ascii="Arial" w:hAnsi="Arial" w:cs="Arial"/>
        </w:rPr>
        <w:t>maintient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fin.</w:t>
      </w:r>
    </w:p>
    <w:p w14:paraId="3EBE7053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98)</w:t>
      </w:r>
      <w:r w:rsidRPr="0037021E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impossibilité,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veuille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soumettre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maître.</w:t>
      </w:r>
    </w:p>
    <w:p w14:paraId="2AE7F4BF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vérité.</w:t>
      </w:r>
    </w:p>
    <w:p w14:paraId="1FA52000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suspicion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place.</w:t>
      </w:r>
    </w:p>
    <w:p w14:paraId="1CC966F6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guise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rendrait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fixer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voyait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s’envoyer…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l’air.</w:t>
      </w:r>
    </w:p>
    <w:p w14:paraId="757F9F5D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frais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dérisoires.</w:t>
      </w:r>
    </w:p>
    <w:p w14:paraId="3C11B53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l’impossible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retranchements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l’agent.</w:t>
      </w:r>
    </w:p>
    <w:p w14:paraId="0E62A1C8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gramStart"/>
      <w:r w:rsidRPr="0037021E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entendu.</w:t>
      </w:r>
    </w:p>
    <w:p w14:paraId="78E5271B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novation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surgir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fantasme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réalise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temps.</w:t>
      </w:r>
    </w:p>
    <w:p w14:paraId="0A1A3285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n’approche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réduise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calcul.</w:t>
      </w:r>
    </w:p>
    <w:p w14:paraId="2A10C799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actuelle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</w:t>
      </w:r>
      <w:proofErr w:type="spellStart"/>
      <w:r w:rsidRPr="0037021E">
        <w:rPr>
          <w:rFonts w:ascii="Arial" w:hAnsi="Arial" w:cs="Arial"/>
        </w:rPr>
        <w:t>yen</w:t>
      </w:r>
      <w:proofErr w:type="spell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tas.</w:t>
      </w:r>
    </w:p>
    <w:p w14:paraId="60C603A9" w14:textId="77777777" w:rsidR="00AA3909" w:rsidRDefault="00AA3909" w:rsidP="00AA3909">
      <w:pPr>
        <w:jc w:val="left"/>
        <w:rPr>
          <w:rFonts w:ascii="Arial" w:hAnsi="Arial" w:cs="Arial"/>
        </w:rPr>
      </w:pPr>
    </w:p>
    <w:p w14:paraId="0B574337" w14:textId="506EB0F0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  <w:vertAlign w:val="superscript"/>
        </w:rPr>
        <w:t>(</w:t>
      </w:r>
      <w:proofErr w:type="gramStart"/>
      <w:r w:rsidRPr="0037021E">
        <w:rPr>
          <w:rFonts w:ascii="Arial" w:hAnsi="Arial" w:cs="Arial"/>
          <w:vertAlign w:val="superscript"/>
        </w:rPr>
        <w:t>99)</w:t>
      </w:r>
      <w:r w:rsidRPr="0037021E">
        <w:rPr>
          <w:rFonts w:ascii="Arial" w:hAnsi="Arial" w:cs="Arial"/>
        </w:rPr>
        <w:t>Note</w:t>
      </w:r>
      <w:proofErr w:type="gramEnd"/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VII</w:t>
      </w:r>
      <w:r w:rsidRPr="0037021E">
        <w:rPr>
          <w:rFonts w:ascii="Arial" w:hAnsi="Arial" w:cs="Arial"/>
          <w:i/>
          <w:vertAlign w:val="superscript"/>
        </w:rPr>
        <w:t>ème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question.</w:t>
      </w:r>
    </w:p>
    <w:p w14:paraId="2DBA3FC4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faciliter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lecture,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reproduis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schèmes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structuraux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séminaire.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suivi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développement.</w:t>
      </w:r>
    </w:p>
    <w:p w14:paraId="5D2D112D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4F8D66C" w14:textId="77777777" w:rsidR="00AA3909" w:rsidRPr="0037021E" w:rsidRDefault="00AA3909" w:rsidP="00AA3909">
      <w:pPr>
        <w:jc w:val="left"/>
        <w:rPr>
          <w:rFonts w:ascii="Arial" w:hAnsi="Arial" w:cs="Arial"/>
        </w:rPr>
      </w:pPr>
      <w:r w:rsidRPr="0037021E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l’envers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37021E">
        <w:rPr>
          <w:rFonts w:ascii="Arial" w:hAnsi="Arial" w:cs="Arial"/>
        </w:rPr>
        <w:t>»</w:t>
      </w:r>
    </w:p>
    <w:p w14:paraId="7946B65C" w14:textId="77777777" w:rsidR="00AA3909" w:rsidRPr="0037021E" w:rsidRDefault="00AA3909" w:rsidP="00AA3909">
      <w:pPr>
        <w:jc w:val="left"/>
        <w:rPr>
          <w:rFonts w:ascii="Arial" w:hAnsi="Arial" w:cs="Arial"/>
        </w:rPr>
      </w:pPr>
    </w:p>
    <w:p w14:paraId="28CEF26A" w14:textId="012B267D" w:rsidR="00AA3909" w:rsidRPr="0037021E" w:rsidRDefault="00AA3909" w:rsidP="00AA3909">
      <w:pPr>
        <w:ind w:firstLine="0"/>
        <w:jc w:val="left"/>
        <w:rPr>
          <w:rFonts w:ascii="Arial" w:hAnsi="Arial" w:cs="Arial"/>
        </w:rPr>
      </w:pPr>
      <w:r w:rsidRPr="0037021E">
        <w:rPr>
          <w:rFonts w:ascii="Arial" w:hAnsi="Arial" w:cs="Arial"/>
          <w:noProof/>
        </w:rPr>
        <w:drawing>
          <wp:inline distT="0" distB="0" distL="0" distR="0" wp14:anchorId="30E06662" wp14:editId="428D10ED">
            <wp:extent cx="4171950" cy="3057525"/>
            <wp:effectExtent l="0" t="0" r="0" b="9525"/>
            <wp:docPr id="4629537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F9A1" w14:textId="77777777" w:rsidR="00AA3909" w:rsidRPr="0037021E" w:rsidRDefault="00AA3909" w:rsidP="00AA3909">
      <w:pPr>
        <w:ind w:firstLine="0"/>
        <w:jc w:val="left"/>
        <w:rPr>
          <w:rFonts w:ascii="Arial" w:hAnsi="Arial" w:cs="Arial"/>
        </w:rPr>
        <w:sectPr w:rsidR="00AA3909" w:rsidRPr="0037021E">
          <w:headerReference w:type="default" r:id="rId42"/>
          <w:footerReference w:type="default" r:id="rId43"/>
          <w:pgSz w:w="11906" w:h="16838"/>
          <w:pgMar w:top="1418" w:right="1701" w:bottom="851" w:left="1701" w:header="454" w:footer="1021" w:gutter="0"/>
          <w:cols w:space="709"/>
        </w:sectPr>
      </w:pPr>
    </w:p>
    <w:p w14:paraId="09E08791" w14:textId="0A4F5BC4" w:rsidR="007A5A42" w:rsidRDefault="007A5A42" w:rsidP="00AA3909">
      <w:pPr>
        <w:ind w:firstLine="0"/>
      </w:pPr>
    </w:p>
    <w:sectPr w:rsidR="007A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8AC" w14:textId="77777777" w:rsidR="006A68AA" w:rsidRDefault="006A68AA" w:rsidP="00AA3909">
      <w:r>
        <w:separator/>
      </w:r>
    </w:p>
  </w:endnote>
  <w:endnote w:type="continuationSeparator" w:id="0">
    <w:p w14:paraId="49837907" w14:textId="77777777" w:rsidR="006A68AA" w:rsidRDefault="006A68AA" w:rsidP="00AA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nian">
    <w:altName w:val="Liberation Mono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AD00" w14:textId="77777777" w:rsidR="006E48CF" w:rsidRDefault="006E48CF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2D55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100</w:t>
    </w:r>
    <w:r>
      <w:rPr>
        <w:rStyle w:val="Numrodepage"/>
      </w:rPr>
      <w:fldChar w:fldCharType="end"/>
    </w:r>
  </w:p>
  <w:p w14:paraId="457E11CF" w14:textId="77777777" w:rsidR="00AA3909" w:rsidRDefault="00AA3909">
    <w:pPr>
      <w:ind w:right="360" w:firstLine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7537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109</w:t>
    </w:r>
    <w:r>
      <w:rPr>
        <w:rStyle w:val="Numrodepage"/>
      </w:rPr>
      <w:fldChar w:fldCharType="end"/>
    </w:r>
  </w:p>
  <w:p w14:paraId="11109B86" w14:textId="77777777" w:rsidR="00AA3909" w:rsidRDefault="00AA3909">
    <w:pPr>
      <w:ind w:right="360" w:firstLine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07AD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115</w:t>
    </w:r>
    <w:r>
      <w:rPr>
        <w:rStyle w:val="Numrodepage"/>
      </w:rPr>
      <w:fldChar w:fldCharType="end"/>
    </w:r>
  </w:p>
  <w:p w14:paraId="2BF35655" w14:textId="77777777" w:rsidR="00AA3909" w:rsidRDefault="00AA3909">
    <w:pPr>
      <w:ind w:right="360" w:firstLine="36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F844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145</w:t>
    </w:r>
    <w:r>
      <w:rPr>
        <w:rStyle w:val="Numrodepage"/>
      </w:rPr>
      <w:fldChar w:fldCharType="end"/>
    </w:r>
  </w:p>
  <w:p w14:paraId="7C000923" w14:textId="77777777" w:rsidR="00AA3909" w:rsidRDefault="00AA3909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386B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68</w:t>
    </w:r>
    <w:r>
      <w:rPr>
        <w:rStyle w:val="Numrodepage"/>
      </w:rPr>
      <w:fldChar w:fldCharType="end"/>
    </w:r>
  </w:p>
  <w:p w14:paraId="3AB83E62" w14:textId="77777777" w:rsidR="00AA3909" w:rsidRDefault="00AA3909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4B25" w14:textId="77777777" w:rsidR="006E48CF" w:rsidRDefault="006E48C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B071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78</w:t>
    </w:r>
    <w:r>
      <w:rPr>
        <w:rStyle w:val="Numrodepage"/>
      </w:rPr>
      <w:fldChar w:fldCharType="end"/>
    </w:r>
    <w:r>
      <w:rPr>
        <w:rStyle w:val="Numrodepage"/>
        <w:noProof/>
      </w:rPr>
      <w:t>8</w:t>
    </w:r>
  </w:p>
  <w:p w14:paraId="7E51A5DB" w14:textId="77777777" w:rsidR="00AA3909" w:rsidRDefault="00AA3909">
    <w:pPr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4D1C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81</w:t>
    </w:r>
    <w:r>
      <w:rPr>
        <w:rStyle w:val="Numrodepage"/>
      </w:rPr>
      <w:fldChar w:fldCharType="end"/>
    </w:r>
  </w:p>
  <w:p w14:paraId="0C4D2DED" w14:textId="77777777" w:rsidR="00AA3909" w:rsidRDefault="00AA3909">
    <w:pPr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42D2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88</w:t>
    </w:r>
    <w:r>
      <w:rPr>
        <w:rStyle w:val="Numrodepage"/>
      </w:rPr>
      <w:fldChar w:fldCharType="end"/>
    </w:r>
  </w:p>
  <w:p w14:paraId="6C1D5737" w14:textId="77777777" w:rsidR="00AA3909" w:rsidRDefault="00AA3909">
    <w:pPr>
      <w:ind w:right="360"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1309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95</w:t>
    </w:r>
    <w:r>
      <w:rPr>
        <w:rStyle w:val="Numrodepage"/>
      </w:rPr>
      <w:fldChar w:fldCharType="end"/>
    </w:r>
  </w:p>
  <w:p w14:paraId="7988FA1C" w14:textId="77777777" w:rsidR="00AA3909" w:rsidRDefault="00AA3909">
    <w:pPr>
      <w:ind w:right="360" w:firstLine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12E3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97</w:t>
    </w:r>
    <w:r>
      <w:rPr>
        <w:rStyle w:val="Numrodepage"/>
      </w:rPr>
      <w:fldChar w:fldCharType="end"/>
    </w:r>
  </w:p>
  <w:p w14:paraId="2C386815" w14:textId="77777777" w:rsidR="00AA3909" w:rsidRDefault="00AA3909">
    <w:pPr>
      <w:ind w:right="360"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5245" w14:textId="77777777" w:rsidR="00AA3909" w:rsidRDefault="00AA3909">
    <w:pPr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98</w:t>
    </w:r>
    <w:r>
      <w:rPr>
        <w:rStyle w:val="Numrodepage"/>
      </w:rPr>
      <w:fldChar w:fldCharType="end"/>
    </w:r>
  </w:p>
  <w:p w14:paraId="13FF0480" w14:textId="77777777" w:rsidR="00AA3909" w:rsidRDefault="00AA3909">
    <w:pPr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371E" w14:textId="77777777" w:rsidR="006A68AA" w:rsidRDefault="006A68AA" w:rsidP="00AA3909">
      <w:r>
        <w:separator/>
      </w:r>
    </w:p>
  </w:footnote>
  <w:footnote w:type="continuationSeparator" w:id="0">
    <w:p w14:paraId="58F8886E" w14:textId="77777777" w:rsidR="006A68AA" w:rsidRDefault="006A68AA" w:rsidP="00AA3909">
      <w:r>
        <w:continuationSeparator/>
      </w:r>
    </w:p>
  </w:footnote>
  <w:footnote w:id="1">
    <w:p w14:paraId="32363DAA" w14:textId="77777777" w:rsidR="00AA3909" w:rsidRDefault="00AA3909" w:rsidP="00AA3909">
      <w:pPr>
        <w:pStyle w:val="Notedebasdepage"/>
      </w:pPr>
      <w:r>
        <w:rPr>
          <w:rStyle w:val="Appelnotedebasdep"/>
        </w:rPr>
        <w:t>*</w:t>
      </w:r>
      <w:r>
        <w:t xml:space="preserve"> On trouvait « </w:t>
      </w:r>
      <w:proofErr w:type="spellStart"/>
      <w:r>
        <w:t>pôlanerie</w:t>
      </w:r>
      <w:proofErr w:type="spellEnd"/>
      <w:r>
        <w:t xml:space="preserve"> » dans la version du Magazine Littéraire.</w:t>
      </w:r>
    </w:p>
  </w:footnote>
  <w:footnote w:id="2">
    <w:p w14:paraId="65E85E06" w14:textId="77777777" w:rsidR="00AA3909" w:rsidRDefault="00AA3909" w:rsidP="00AA3909">
      <w:pPr>
        <w:pStyle w:val="Notedebasdepage"/>
      </w:pPr>
      <w:r>
        <w:rPr>
          <w:rStyle w:val="Appelnotedebasdep"/>
        </w:rPr>
        <w:footnoteRef/>
      </w:r>
      <w:r>
        <w:t xml:space="preserve"> La N.R.F., un n. </w:t>
      </w:r>
      <w:proofErr w:type="spellStart"/>
      <w:r>
        <w:t>fût-il</w:t>
      </w:r>
      <w:proofErr w:type="spellEnd"/>
      <w:r>
        <w:t xml:space="preserve"> redoublé dans son sigle</w:t>
      </w:r>
    </w:p>
  </w:footnote>
  <w:footnote w:id="3">
    <w:p w14:paraId="1E6C0005" w14:textId="77777777" w:rsidR="00AA3909" w:rsidRDefault="00AA3909" w:rsidP="00AA3909">
      <w:pPr>
        <w:pStyle w:val="Notedebasdepage"/>
      </w:pPr>
      <w:r>
        <w:rPr>
          <w:rStyle w:val="Appelnotedebasdep"/>
          <w:szCs w:val="18"/>
        </w:rPr>
        <w:footnoteRef/>
      </w:r>
      <w:r>
        <w:t xml:space="preserve"> Note de l’auteur : il ne s’agit pas, ici, de S. </w:t>
      </w:r>
      <w:proofErr w:type="spellStart"/>
      <w:r>
        <w:t>Leclaire</w:t>
      </w:r>
      <w:proofErr w:type="spellEnd"/>
      <w:r>
        <w:t xml:space="preserve"> et de J. Laplanche, dont il sera question plus loin.</w:t>
      </w:r>
    </w:p>
  </w:footnote>
  <w:footnote w:id="4">
    <w:p w14:paraId="3049929D" w14:textId="77777777" w:rsidR="00AA3909" w:rsidRDefault="00AA3909" w:rsidP="00AA3909">
      <w:pPr>
        <w:pStyle w:val="Notedebasdepage"/>
      </w:pPr>
      <w:r>
        <w:rPr>
          <w:rStyle w:val="Appelnotedebasdep"/>
          <w:szCs w:val="18"/>
        </w:rPr>
        <w:footnoteRef/>
      </w:r>
      <w:r>
        <w:t xml:space="preserve"> Qu’ici l’on m’entende : à le montrer comme il convient.</w:t>
      </w:r>
    </w:p>
  </w:footnote>
  <w:footnote w:id="5">
    <w:p w14:paraId="118A5FDD" w14:textId="77777777" w:rsidR="00AA3909" w:rsidRDefault="00AA3909" w:rsidP="00AA3909">
      <w:pPr>
        <w:pStyle w:val="Notedebasdepage"/>
      </w:pPr>
      <w:r>
        <w:rPr>
          <w:rStyle w:val="Appelnotedebasdep"/>
          <w:szCs w:val="18"/>
        </w:rPr>
        <w:footnoteRef/>
      </w:r>
      <w:r>
        <w:t xml:space="preserve"> Le refus de la ségrégation est naturellement au principe du camp de concentration.</w:t>
      </w:r>
    </w:p>
  </w:footnote>
  <w:footnote w:id="6">
    <w:p w14:paraId="048C5810" w14:textId="77777777" w:rsidR="00AA3909" w:rsidRDefault="00AA3909" w:rsidP="00AA3909">
      <w:pPr>
        <w:pStyle w:val="Notedebasdepage"/>
      </w:pPr>
      <w:r>
        <w:rPr>
          <w:rStyle w:val="Appelnotedebasdep"/>
        </w:rPr>
        <w:t>*</w:t>
      </w:r>
      <w:r>
        <w:t xml:space="preserve"> Le texte source indique </w:t>
      </w:r>
      <w:r>
        <w:rPr>
          <w:i/>
        </w:rPr>
        <w:t>à autrui.</w:t>
      </w:r>
    </w:p>
  </w:footnote>
  <w:footnote w:id="7">
    <w:p w14:paraId="171B08D3" w14:textId="77777777" w:rsidR="00AA3909" w:rsidRDefault="00AA3909" w:rsidP="00AA3909">
      <w:pPr>
        <w:pStyle w:val="Notedebasdepage"/>
      </w:pPr>
      <w:r>
        <w:rPr>
          <w:rStyle w:val="Appelnotedebasdep"/>
        </w:rPr>
        <w:footnoteRef/>
      </w:r>
      <w:r>
        <w:t xml:space="preserve">. À l’inverse de ce qu’il en est pour ma « réponse » de plus haut, le texte est ici second, dont le </w:t>
      </w:r>
      <w:proofErr w:type="spellStart"/>
      <w:r>
        <w:t>parlé</w:t>
      </w:r>
      <w:proofErr w:type="spellEnd"/>
      <w:r>
        <w:t xml:space="preserve"> sera distribué de même.</w:t>
      </w:r>
    </w:p>
  </w:footnote>
  <w:footnote w:id="8">
    <w:p w14:paraId="032E442C" w14:textId="77777777" w:rsidR="00AA3909" w:rsidRDefault="00AA3909" w:rsidP="00AA3909">
      <w:pPr>
        <w:pStyle w:val="Notedebasdepage"/>
      </w:pPr>
      <w:r>
        <w:rPr>
          <w:rStyle w:val="Appelnotedebasdep"/>
        </w:rPr>
        <w:footnoteRef/>
      </w:r>
      <w:r>
        <w:t>. De ces réponses les quatre premières ont été diffusées par la R.T.B. (3</w:t>
      </w:r>
      <w:r>
        <w:rPr>
          <w:vertAlign w:val="superscript"/>
        </w:rPr>
        <w:t>ème</w:t>
      </w:r>
      <w:r>
        <w:t xml:space="preserve"> programme) les 5, 10, 19 et 26 juin 1970. Elles ont été reprises par l’O.R.T.F. (France-Culture) le 7 juin 1970.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C319" w14:textId="77777777" w:rsidR="006E48CF" w:rsidRDefault="006E48CF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C709" w14:textId="77777777" w:rsidR="00AA3909" w:rsidRDefault="00AA3909">
    <w:pPr>
      <w:pStyle w:val="EnTTE"/>
    </w:pPr>
    <w:r>
      <w:t xml:space="preserve">1970-04-19 Intervention sur </w:t>
    </w:r>
    <w:proofErr w:type="spellStart"/>
    <w:r>
      <w:t>l’exposé</w:t>
    </w:r>
    <w:proofErr w:type="spellEnd"/>
    <w:r>
      <w:t xml:space="preserve"> de Ch Melman 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9056" w14:textId="77777777" w:rsidR="00AA3909" w:rsidRDefault="00AA3909">
    <w:pPr>
      <w:pStyle w:val="EnTTE"/>
    </w:pPr>
    <w:r>
      <w:t xml:space="preserve">1970-04-19 </w:t>
    </w:r>
    <w:proofErr w:type="spellStart"/>
    <w:r>
      <w:t>en</w:t>
    </w:r>
    <w:proofErr w:type="spellEnd"/>
    <w:r>
      <w:t xml:space="preserve"> guise de conclusion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F01F" w14:textId="77777777" w:rsidR="00AA3909" w:rsidRDefault="00AA3909">
    <w:pPr>
      <w:pStyle w:val="EnTTE"/>
    </w:pPr>
    <w:r>
      <w:t xml:space="preserve">1970-04-19 Allocution </w:t>
    </w:r>
    <w:proofErr w:type="spellStart"/>
    <w:r>
      <w:t>prononcée</w:t>
    </w:r>
    <w:proofErr w:type="spellEnd"/>
    <w:r>
      <w:t xml:space="preserve"> pour la </w:t>
    </w:r>
    <w:proofErr w:type="spellStart"/>
    <w:r>
      <w:t>clôture</w:t>
    </w:r>
    <w:proofErr w:type="spellEnd"/>
    <w:r>
      <w:t xml:space="preserve"> du </w:t>
    </w:r>
    <w:proofErr w:type="spellStart"/>
    <w:r>
      <w:t>congrès</w:t>
    </w:r>
    <w:proofErr w:type="spellEnd"/>
    <w:r>
      <w:t xml:space="preserve"> de </w:t>
    </w:r>
    <w:proofErr w:type="spellStart"/>
    <w:r>
      <w:t>l’École</w:t>
    </w:r>
    <w:proofErr w:type="spellEnd"/>
    <w:r>
      <w:t xml:space="preserve"> </w:t>
    </w:r>
    <w:proofErr w:type="spellStart"/>
    <w:r>
      <w:t>freudienne</w:t>
    </w:r>
    <w:proofErr w:type="spellEnd"/>
    <w:r>
      <w:t xml:space="preserve"> de Paris.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3789" w14:textId="77777777" w:rsidR="006E48CF" w:rsidRDefault="006E48CF" w:rsidP="006E48CF">
    <w:pPr>
      <w:pStyle w:val="EnTTE"/>
    </w:pPr>
    <w:r>
      <w:t xml:space="preserve">1970-06-05 </w:t>
    </w:r>
    <w:proofErr w:type="spellStart"/>
    <w:r>
      <w:t>Radiophonie</w:t>
    </w:r>
    <w:proofErr w:type="spellEnd"/>
  </w:p>
  <w:p w14:paraId="128C4549" w14:textId="39BC0ECF" w:rsidR="00AA3909" w:rsidRPr="00AA3909" w:rsidRDefault="00AA3909" w:rsidP="00AA39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0455" w14:textId="77777777" w:rsidR="00AA3909" w:rsidRDefault="00AA3909">
    <w:pPr>
      <w:pStyle w:val="EnTTE"/>
    </w:pPr>
    <w:r>
      <w:t>1969-10-00 Deux notes à J. Aubry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2EF5" w14:textId="77777777" w:rsidR="006E48CF" w:rsidRDefault="006E48C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486A" w14:textId="77777777" w:rsidR="00AA3909" w:rsidRDefault="00AA3909">
    <w:pPr>
      <w:pStyle w:val="EnTTE"/>
    </w:pPr>
    <w:r>
      <w:t xml:space="preserve">1969-12-03 </w:t>
    </w:r>
    <w:proofErr w:type="spellStart"/>
    <w:r>
      <w:t>L’Impromptu</w:t>
    </w:r>
    <w:proofErr w:type="spellEnd"/>
    <w:r>
      <w:t xml:space="preserve"> de Vincennes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FBA9" w14:textId="77777777" w:rsidR="00AA3909" w:rsidRDefault="00AA3909">
    <w:pPr>
      <w:pStyle w:val="EnTTE"/>
    </w:pPr>
    <w:r>
      <w:t xml:space="preserve">1969-12-14 </w:t>
    </w:r>
    <w:proofErr w:type="gramStart"/>
    <w:r>
      <w:t>Post-face</w:t>
    </w:r>
    <w:proofErr w:type="gramEnd"/>
    <w:r>
      <w:t xml:space="preserve"> à </w:t>
    </w:r>
    <w:proofErr w:type="spellStart"/>
    <w:r>
      <w:t>l’édition</w:t>
    </w:r>
    <w:proofErr w:type="spellEnd"/>
    <w:r>
      <w:t xml:space="preserve"> de poche des « </w:t>
    </w:r>
    <w:proofErr w:type="spellStart"/>
    <w:r>
      <w:t>écrits</w:t>
    </w:r>
    <w:proofErr w:type="spellEnd"/>
    <w:r>
      <w:t xml:space="preserve"> »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6B67" w14:textId="77777777" w:rsidR="00AA3909" w:rsidRDefault="00AA3909">
    <w:pPr>
      <w:pStyle w:val="EnTTE"/>
    </w:pPr>
    <w:r>
      <w:t xml:space="preserve">1969-12-25 </w:t>
    </w:r>
    <w:proofErr w:type="spellStart"/>
    <w:r>
      <w:t>préface</w:t>
    </w:r>
    <w:proofErr w:type="spellEnd"/>
    <w:r>
      <w:t xml:space="preserve"> au « Jacques Lacan » </w:t>
    </w:r>
    <w:proofErr w:type="spellStart"/>
    <w:r>
      <w:t>d’anika</w:t>
    </w:r>
    <w:proofErr w:type="spellEnd"/>
    <w:r>
      <w:t xml:space="preserve"> </w:t>
    </w:r>
    <w:proofErr w:type="spellStart"/>
    <w:r>
      <w:t>lemaire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E7C1" w14:textId="77777777" w:rsidR="00AA3909" w:rsidRDefault="00AA3909">
    <w:pPr>
      <w:pStyle w:val="EnTTE"/>
    </w:pPr>
    <w:r>
      <w:t xml:space="preserve">1970-00-00 Apport de la </w:t>
    </w:r>
    <w:proofErr w:type="spellStart"/>
    <w:r>
      <w:t>psychanalyse</w:t>
    </w:r>
    <w:proofErr w:type="spellEnd"/>
    <w:r>
      <w:t xml:space="preserve"> à la </w:t>
    </w:r>
    <w:proofErr w:type="spellStart"/>
    <w:r>
      <w:t>psychiatrie</w:t>
    </w:r>
    <w:proofErr w:type="spellEnd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19A0" w14:textId="77777777" w:rsidR="00AA3909" w:rsidRDefault="00AA3909">
    <w:pPr>
      <w:pStyle w:val="EnTTE"/>
    </w:pPr>
    <w:r>
      <w:t xml:space="preserve">1970-04-17 Intervention sur </w:t>
    </w:r>
    <w:proofErr w:type="spellStart"/>
    <w:r>
      <w:t>l’exposé</w:t>
    </w:r>
    <w:proofErr w:type="spellEnd"/>
    <w:r>
      <w:t xml:space="preserve"> de Ph. </w:t>
    </w:r>
    <w:proofErr w:type="spellStart"/>
    <w:r>
      <w:t>Rappart</w:t>
    </w:r>
    <w:proofErr w:type="spellEnd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CA72" w14:textId="77777777" w:rsidR="00AA3909" w:rsidRDefault="00AA3909">
    <w:pPr>
      <w:pStyle w:val="EnTTE"/>
    </w:pPr>
    <w:r>
      <w:t xml:space="preserve">1970-04-19 Intervention sur </w:t>
    </w:r>
    <w:proofErr w:type="spellStart"/>
    <w:r>
      <w:t>l’exposé</w:t>
    </w:r>
    <w:proofErr w:type="spellEnd"/>
    <w:r>
      <w:t xml:space="preserve"> de M. </w:t>
    </w:r>
    <w:proofErr w:type="spellStart"/>
    <w:r>
      <w:t>Montrelay</w:t>
    </w:r>
    <w:proofErr w:type="spellEnd"/>
    <w:r>
      <w:t xml:space="preserve"> et F. Baudry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lvl w:ilvl="0">
      <w:numFmt w:val="bullet"/>
      <w:pStyle w:val="Listepuces"/>
      <w:lvlText w:val="—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" w15:restartNumberingAfterBreak="0">
    <w:nsid w:val="3E0E6E9D"/>
    <w:multiLevelType w:val="singleLevel"/>
    <w:tmpl w:val="FFFFFFFF"/>
    <w:lvl w:ilvl="0">
      <w:start w:val="1"/>
      <w:numFmt w:val="upperLetter"/>
      <w:pStyle w:val="Titre7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554967534">
    <w:abstractNumId w:val="0"/>
  </w:num>
  <w:num w:numId="2" w16cid:durableId="16655458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9"/>
    <w:rsid w:val="005C346B"/>
    <w:rsid w:val="006A68AA"/>
    <w:rsid w:val="006E48CF"/>
    <w:rsid w:val="00774C45"/>
    <w:rsid w:val="007A5A42"/>
    <w:rsid w:val="00AA3909"/>
    <w:rsid w:val="00DC092D"/>
    <w:rsid w:val="00DD5EB6"/>
    <w:rsid w:val="00E35235"/>
    <w:rsid w:val="00E3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6CF5"/>
  <w15:chartTrackingRefBased/>
  <w15:docId w15:val="{B8799090-A3FD-4056-912B-09E02519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1"/>
    <w:qFormat/>
    <w:rsid w:val="00AA3909"/>
    <w:pPr>
      <w:suppressAutoHyphens/>
      <w:spacing w:after="0" w:line="240" w:lineRule="auto"/>
      <w:ind w:firstLine="284"/>
      <w:jc w:val="both"/>
    </w:pPr>
    <w:rPr>
      <w:rFonts w:ascii="Garamond" w:eastAsia="Times New Roman" w:hAnsi="Garamond" w:cs="Times New Roman"/>
      <w:kern w:val="0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AA3909"/>
    <w:pPr>
      <w:keepNext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next w:val="Normal"/>
    <w:link w:val="Titre2Car"/>
    <w:uiPriority w:val="99"/>
    <w:qFormat/>
    <w:rsid w:val="00AA3909"/>
    <w:pPr>
      <w:keepNext/>
      <w:spacing w:before="240" w:after="60"/>
      <w:jc w:val="center"/>
      <w:outlineLvl w:val="1"/>
    </w:pPr>
    <w:rPr>
      <w:b/>
      <w:bCs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9"/>
    <w:qFormat/>
    <w:rsid w:val="00AA3909"/>
    <w:pPr>
      <w:keepNext/>
      <w:spacing w:before="240" w:after="60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AA3909"/>
    <w:pPr>
      <w:keepNext/>
      <w:suppressAutoHyphens w:val="0"/>
      <w:ind w:firstLine="709"/>
      <w:jc w:val="center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AA3909"/>
    <w:pPr>
      <w:keepNext/>
      <w:suppressAutoHyphens w:val="0"/>
      <w:jc w:val="center"/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uiPriority w:val="99"/>
    <w:qFormat/>
    <w:rsid w:val="00AA3909"/>
    <w:pPr>
      <w:keepNext/>
      <w:suppressAutoHyphens w:val="0"/>
      <w:ind w:firstLine="709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AA3909"/>
    <w:pPr>
      <w:keepNext/>
      <w:numPr>
        <w:numId w:val="2"/>
      </w:numPr>
      <w:suppressAutoHyphens w:val="0"/>
      <w:outlineLvl w:val="6"/>
    </w:pPr>
    <w:rPr>
      <w:i/>
    </w:rPr>
  </w:style>
  <w:style w:type="paragraph" w:styleId="Titre8">
    <w:name w:val="heading 8"/>
    <w:basedOn w:val="Normal"/>
    <w:next w:val="Normal"/>
    <w:link w:val="Titre8Car"/>
    <w:uiPriority w:val="99"/>
    <w:qFormat/>
    <w:rsid w:val="00AA3909"/>
    <w:pPr>
      <w:keepNext/>
      <w:ind w:firstLine="5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AA3909"/>
    <w:pPr>
      <w:keepNext/>
      <w:jc w:val="center"/>
      <w:outlineLvl w:val="8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A3909"/>
    <w:rPr>
      <w:rFonts w:ascii="Garamond" w:eastAsia="Times New Roman" w:hAnsi="Garamond" w:cs="Times New Roman"/>
      <w:b/>
      <w:bCs/>
      <w:kern w:val="0"/>
      <w:sz w:val="72"/>
      <w:szCs w:val="7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AA3909"/>
    <w:rPr>
      <w:rFonts w:ascii="Garamond" w:eastAsia="Times New Roman" w:hAnsi="Garamond" w:cs="Times New Roman"/>
      <w:b/>
      <w:bCs/>
      <w:kern w:val="0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AA3909"/>
    <w:rPr>
      <w:rFonts w:ascii="Garamond" w:eastAsia="Times New Roman" w:hAnsi="Garamond" w:cs="Times New Roman"/>
      <w:b/>
      <w:bCs/>
      <w:kern w:val="0"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AA3909"/>
    <w:rPr>
      <w:rFonts w:ascii="Garamond" w:eastAsia="Times New Roman" w:hAnsi="Garamond" w:cs="Times New Roman"/>
      <w:i/>
      <w:kern w:val="0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AA3909"/>
    <w:rPr>
      <w:rFonts w:ascii="Garamond" w:eastAsia="Times New Roman" w:hAnsi="Garamond" w:cs="Times New Roman"/>
      <w:i/>
      <w:kern w:val="0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AA3909"/>
    <w:rPr>
      <w:rFonts w:ascii="Garamond" w:eastAsia="Times New Roman" w:hAnsi="Garamond" w:cs="Times New Roman"/>
      <w:b/>
      <w:kern w:val="0"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AA3909"/>
    <w:rPr>
      <w:rFonts w:ascii="Garamond" w:eastAsia="Times New Roman" w:hAnsi="Garamond" w:cs="Times New Roman"/>
      <w:i/>
      <w:kern w:val="0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AA3909"/>
    <w:rPr>
      <w:rFonts w:ascii="Garamond" w:eastAsia="Times New Roman" w:hAnsi="Garamond" w:cs="Times New Roman"/>
      <w:i/>
      <w:iCs/>
      <w:kern w:val="0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AA3909"/>
    <w:rPr>
      <w:rFonts w:ascii="Garamond" w:eastAsia="Times New Roman" w:hAnsi="Garamond" w:cs="Times New Roman"/>
      <w:b/>
      <w:bCs/>
      <w:smallCaps/>
      <w:kern w:val="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AA39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3909"/>
    <w:rPr>
      <w:rFonts w:ascii="Garamond" w:eastAsia="Times New Roman" w:hAnsi="Garamond" w:cs="Times New Roman"/>
      <w:kern w:val="0"/>
      <w:sz w:val="2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AA3909"/>
    <w:rPr>
      <w:rFonts w:cs="Times New Roman"/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rsid w:val="00AA3909"/>
    <w:pPr>
      <w:spacing w:before="120" w:after="120"/>
      <w:ind w:firstLine="0"/>
    </w:pPr>
    <w:rPr>
      <w:i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3909"/>
    <w:rPr>
      <w:rFonts w:ascii="Garamond" w:eastAsia="Times New Roman" w:hAnsi="Garamond" w:cs="Times New Roman"/>
      <w:i/>
      <w:kern w:val="0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A3909"/>
    <w:pPr>
      <w:spacing w:before="120" w:after="120"/>
      <w:ind w:firstLine="0"/>
      <w:jc w:val="center"/>
    </w:pPr>
    <w:rPr>
      <w:i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AA3909"/>
    <w:pPr>
      <w:ind w:firstLine="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3909"/>
    <w:rPr>
      <w:rFonts w:ascii="Garamond" w:eastAsia="Times New Roman" w:hAnsi="Garamond" w:cs="Times New Roman"/>
      <w:kern w:val="0"/>
      <w:sz w:val="18"/>
      <w:szCs w:val="20"/>
      <w:lang w:eastAsia="fr-FR"/>
    </w:rPr>
  </w:style>
  <w:style w:type="character" w:styleId="Numrodepage">
    <w:name w:val="page number"/>
    <w:basedOn w:val="Policepardfaut"/>
    <w:uiPriority w:val="99"/>
    <w:rsid w:val="00AA3909"/>
    <w:rPr>
      <w:rFonts w:ascii="Garamond" w:hAnsi="Garamond" w:cs="Times New Roman"/>
      <w:sz w:val="20"/>
      <w:effect w:val="none"/>
    </w:rPr>
  </w:style>
  <w:style w:type="paragraph" w:styleId="Pieddepage">
    <w:name w:val="footer"/>
    <w:basedOn w:val="Normal"/>
    <w:link w:val="PieddepageCar"/>
    <w:uiPriority w:val="99"/>
    <w:rsid w:val="00AA3909"/>
    <w:pPr>
      <w:ind w:firstLine="0"/>
      <w:jc w:val="lef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AA3909"/>
    <w:rPr>
      <w:rFonts w:ascii="Garamond" w:eastAsia="Times New Roman" w:hAnsi="Garamond" w:cs="Times New Roman"/>
      <w:kern w:val="0"/>
      <w:sz w:val="20"/>
      <w:szCs w:val="20"/>
      <w:lang w:eastAsia="fr-FR"/>
    </w:rPr>
  </w:style>
  <w:style w:type="paragraph" w:styleId="Retraitnormal">
    <w:name w:val="Normal Indent"/>
    <w:basedOn w:val="Normal"/>
    <w:uiPriority w:val="99"/>
    <w:rsid w:val="00AA3909"/>
    <w:pPr>
      <w:ind w:left="567" w:firstLine="0"/>
    </w:pPr>
    <w:rPr>
      <w:sz w:val="20"/>
    </w:rPr>
  </w:style>
  <w:style w:type="paragraph" w:styleId="Titre">
    <w:name w:val="Title"/>
    <w:basedOn w:val="Normal"/>
    <w:link w:val="TitreCar"/>
    <w:uiPriority w:val="99"/>
    <w:qFormat/>
    <w:rsid w:val="00AA390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sid w:val="00AA3909"/>
    <w:rPr>
      <w:rFonts w:ascii="Garamond" w:eastAsia="Times New Roman" w:hAnsi="Garamond" w:cs="Arial"/>
      <w:b/>
      <w:bCs/>
      <w:kern w:val="28"/>
      <w:sz w:val="32"/>
      <w:szCs w:val="32"/>
      <w:lang w:eastAsia="fr-FR"/>
    </w:rPr>
  </w:style>
  <w:style w:type="paragraph" w:customStyle="1" w:styleId="EnTTE">
    <w:name w:val="En TÊTE"/>
    <w:basedOn w:val="Normal"/>
    <w:autoRedefine/>
    <w:uiPriority w:val="99"/>
    <w:rsid w:val="00AA3909"/>
    <w:pPr>
      <w:ind w:firstLine="0"/>
      <w:jc w:val="center"/>
    </w:pPr>
    <w:rPr>
      <w:smallCaps/>
      <w:sz w:val="18"/>
      <w:lang w:val="en-GB"/>
    </w:rPr>
  </w:style>
  <w:style w:type="paragraph" w:styleId="Listepuces">
    <w:name w:val="List Bullet"/>
    <w:basedOn w:val="Normal"/>
    <w:autoRedefine/>
    <w:uiPriority w:val="99"/>
    <w:rsid w:val="00AA3909"/>
    <w:pPr>
      <w:numPr>
        <w:numId w:val="1"/>
      </w:numPr>
    </w:pPr>
    <w:rPr>
      <w:szCs w:val="24"/>
    </w:rPr>
  </w:style>
  <w:style w:type="paragraph" w:styleId="Corpsdetexte2">
    <w:name w:val="Body Text 2"/>
    <w:basedOn w:val="Normal"/>
    <w:link w:val="Corpsdetexte2Car"/>
    <w:uiPriority w:val="99"/>
    <w:rsid w:val="00AA3909"/>
  </w:style>
  <w:style w:type="character" w:customStyle="1" w:styleId="Corpsdetexte2Car">
    <w:name w:val="Corps de texte 2 Car"/>
    <w:basedOn w:val="Policepardfaut"/>
    <w:link w:val="Corpsdetexte2"/>
    <w:uiPriority w:val="99"/>
    <w:rsid w:val="00AA3909"/>
    <w:rPr>
      <w:rFonts w:ascii="Garamond" w:eastAsia="Times New Roman" w:hAnsi="Garamond" w:cs="Times New Roman"/>
      <w:kern w:val="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image" Target="media/image2.wmf"/><Relationship Id="rId26" Type="http://schemas.openxmlformats.org/officeDocument/2006/relationships/footer" Target="footer7.xml"/><Relationship Id="rId39" Type="http://schemas.openxmlformats.org/officeDocument/2006/relationships/header" Target="header12.xml"/><Relationship Id="rId21" Type="http://schemas.openxmlformats.org/officeDocument/2006/relationships/image" Target="media/image5.wmf"/><Relationship Id="rId34" Type="http://schemas.openxmlformats.org/officeDocument/2006/relationships/image" Target="media/image8.wmf"/><Relationship Id="rId42" Type="http://schemas.openxmlformats.org/officeDocument/2006/relationships/header" Target="header1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wmf"/><Relationship Id="rId32" Type="http://schemas.openxmlformats.org/officeDocument/2006/relationships/footer" Target="footer10.xml"/><Relationship Id="rId37" Type="http://schemas.openxmlformats.org/officeDocument/2006/relationships/header" Target="header11.xml"/><Relationship Id="rId40" Type="http://schemas.openxmlformats.org/officeDocument/2006/relationships/footer" Target="footer1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image" Target="media/image10.wmf"/><Relationship Id="rId10" Type="http://schemas.openxmlformats.org/officeDocument/2006/relationships/footer" Target="footer2.xml"/><Relationship Id="rId19" Type="http://schemas.openxmlformats.org/officeDocument/2006/relationships/image" Target="media/image3.wmf"/><Relationship Id="rId31" Type="http://schemas.openxmlformats.org/officeDocument/2006/relationships/header" Target="header10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image" Target="media/image9.wmf"/><Relationship Id="rId43" Type="http://schemas.openxmlformats.org/officeDocument/2006/relationships/footer" Target="footer13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1.wmf"/><Relationship Id="rId25" Type="http://schemas.openxmlformats.org/officeDocument/2006/relationships/header" Target="header7.xml"/><Relationship Id="rId33" Type="http://schemas.openxmlformats.org/officeDocument/2006/relationships/image" Target="media/image7.wmf"/><Relationship Id="rId38" Type="http://schemas.openxmlformats.org/officeDocument/2006/relationships/footer" Target="footer11.xml"/><Relationship Id="rId20" Type="http://schemas.openxmlformats.org/officeDocument/2006/relationships/image" Target="media/image4.wmf"/><Relationship Id="rId4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37197</Words>
  <Characters>204588</Characters>
  <Application>Microsoft Office Word</Application>
  <DocSecurity>0</DocSecurity>
  <Lines>1704</Lines>
  <Paragraphs>482</Paragraphs>
  <ScaleCrop>false</ScaleCrop>
  <Company/>
  <LinksUpToDate>false</LinksUpToDate>
  <CharactersWithSpaces>241303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 Lepitre</dc:creator>
  <cp:keywords/>
  <dc:description/>
  <cp:lastModifiedBy>Jean-Jacques Lepitre</cp:lastModifiedBy>
  <cp:revision>3</cp:revision>
  <dcterms:created xsi:type="dcterms:W3CDTF">2023-11-28T08:41:00Z</dcterms:created>
  <dcterms:modified xsi:type="dcterms:W3CDTF">2023-11-28T09:15:00Z</dcterms:modified>
</cp:coreProperties>
</file>